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37B" w:rsidRPr="0019637B" w:rsidRDefault="0019637B" w:rsidP="0019637B">
      <w:pPr>
        <w:keepNext/>
        <w:spacing w:after="0" w:line="240" w:lineRule="auto"/>
        <w:jc w:val="right"/>
        <w:outlineLvl w:val="0"/>
        <w:rPr>
          <w:rFonts w:ascii="Times New Roman" w:eastAsia="Times New Roman" w:hAnsi="Times New Roman" w:cs="Times New Roman"/>
          <w:b/>
          <w:bCs/>
          <w:kern w:val="32"/>
          <w:sz w:val="28"/>
          <w:szCs w:val="36"/>
          <w:lang w:eastAsia="ru-RU"/>
        </w:rPr>
      </w:pPr>
      <w:r w:rsidRPr="0019637B">
        <w:rPr>
          <w:rFonts w:ascii="Times New Roman" w:eastAsia="Times New Roman" w:hAnsi="Times New Roman" w:cs="Times New Roman"/>
          <w:b/>
          <w:bCs/>
          <w:kern w:val="32"/>
          <w:sz w:val="28"/>
          <w:szCs w:val="36"/>
          <w:lang w:val="en-US" w:eastAsia="ru-RU"/>
        </w:rPr>
        <w:t>F</w:t>
      </w:r>
      <w:r w:rsidRPr="0019637B">
        <w:rPr>
          <w:rFonts w:ascii="Times New Roman" w:eastAsia="Times New Roman" w:hAnsi="Times New Roman" w:cs="Times New Roman"/>
          <w:b/>
          <w:bCs/>
          <w:kern w:val="32"/>
          <w:sz w:val="28"/>
          <w:szCs w:val="36"/>
          <w:lang w:eastAsia="ru-RU"/>
        </w:rPr>
        <w:t>.7.03-03</w:t>
      </w:r>
    </w:p>
    <w:p w:rsidR="0019637B" w:rsidRPr="0019637B" w:rsidRDefault="0019637B" w:rsidP="0019637B">
      <w:pPr>
        <w:spacing w:after="0" w:line="240" w:lineRule="auto"/>
        <w:rPr>
          <w:rFonts w:ascii="Times New Roman" w:eastAsia="Times New Roman" w:hAnsi="Times New Roman" w:cs="Times New Roman"/>
          <w:sz w:val="28"/>
          <w:szCs w:val="28"/>
          <w:lang w:eastAsia="ru-RU"/>
        </w:rPr>
      </w:pPr>
    </w:p>
    <w:p w:rsidR="0019637B" w:rsidRPr="0019637B" w:rsidRDefault="0019637B" w:rsidP="0019637B">
      <w:pPr>
        <w:spacing w:after="0" w:line="240" w:lineRule="auto"/>
        <w:rPr>
          <w:rFonts w:ascii="Times New Roman" w:eastAsia="Times New Roman" w:hAnsi="Times New Roman" w:cs="Times New Roman"/>
          <w:b/>
          <w:sz w:val="28"/>
          <w:szCs w:val="28"/>
          <w:lang w:eastAsia="ru-RU"/>
        </w:rPr>
      </w:pPr>
    </w:p>
    <w:p w:rsidR="0019637B" w:rsidRPr="0019637B" w:rsidRDefault="0019637B" w:rsidP="0019637B">
      <w:pPr>
        <w:spacing w:after="0" w:line="240" w:lineRule="auto"/>
        <w:jc w:val="center"/>
        <w:rPr>
          <w:rFonts w:ascii="Times New Roman" w:eastAsia="Times New Roman" w:hAnsi="Times New Roman" w:cs="Times New Roman"/>
          <w:b/>
          <w:sz w:val="36"/>
          <w:szCs w:val="36"/>
          <w:lang w:eastAsia="ru-RU"/>
        </w:rPr>
      </w:pPr>
    </w:p>
    <w:p w:rsidR="0019637B" w:rsidRPr="0019637B" w:rsidRDefault="0019637B" w:rsidP="0019637B">
      <w:pPr>
        <w:spacing w:after="0" w:line="240" w:lineRule="auto"/>
        <w:jc w:val="center"/>
        <w:rPr>
          <w:rFonts w:ascii="Times New Roman" w:eastAsia="Times New Roman" w:hAnsi="Times New Roman" w:cs="Times New Roman"/>
          <w:b/>
          <w:sz w:val="36"/>
          <w:szCs w:val="36"/>
          <w:lang w:eastAsia="ru-RU"/>
        </w:rPr>
      </w:pPr>
      <w:r w:rsidRPr="0019637B">
        <w:rPr>
          <w:rFonts w:ascii="Times New Roman" w:eastAsia="Times New Roman" w:hAnsi="Times New Roman" w:cs="Times New Roman"/>
          <w:noProof/>
          <w:sz w:val="28"/>
          <w:szCs w:val="24"/>
          <w:lang w:eastAsia="ru-RU"/>
        </w:rPr>
        <w:drawing>
          <wp:inline distT="0" distB="0" distL="0" distR="0">
            <wp:extent cx="1814195" cy="987425"/>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19637B" w:rsidRPr="006D08C8" w:rsidRDefault="0019637B" w:rsidP="006D08C8">
      <w:pPr>
        <w:spacing w:after="0" w:line="240" w:lineRule="auto"/>
        <w:rPr>
          <w:rFonts w:ascii="Times New Roman" w:eastAsia="Times New Roman" w:hAnsi="Times New Roman" w:cs="Times New Roman"/>
          <w:b/>
          <w:sz w:val="36"/>
          <w:szCs w:val="36"/>
          <w:lang w:val="en-US" w:eastAsia="ru-RU"/>
        </w:rPr>
      </w:pPr>
    </w:p>
    <w:p w:rsidR="0019637B" w:rsidRDefault="0019637B" w:rsidP="0019637B">
      <w:pPr>
        <w:spacing w:after="0" w:line="240" w:lineRule="auto"/>
        <w:jc w:val="center"/>
        <w:rPr>
          <w:rFonts w:ascii="Times New Roman" w:eastAsia="Times New Roman" w:hAnsi="Times New Roman" w:cs="Times New Roman"/>
          <w:b/>
          <w:sz w:val="36"/>
          <w:szCs w:val="36"/>
          <w:lang w:val="en-US" w:eastAsia="ru-RU"/>
        </w:rPr>
      </w:pPr>
      <w:proofErr w:type="spellStart"/>
      <w:r w:rsidRPr="0019637B">
        <w:rPr>
          <w:rFonts w:ascii="Times New Roman" w:eastAsia="Times New Roman" w:hAnsi="Times New Roman" w:cs="Times New Roman"/>
          <w:b/>
          <w:sz w:val="36"/>
          <w:szCs w:val="36"/>
          <w:lang w:val="en-US" w:eastAsia="ru-RU"/>
        </w:rPr>
        <w:t>Dosmuratova</w:t>
      </w:r>
      <w:proofErr w:type="spellEnd"/>
      <w:r w:rsidRPr="0019637B">
        <w:rPr>
          <w:rFonts w:ascii="Times New Roman" w:eastAsia="Times New Roman" w:hAnsi="Times New Roman" w:cs="Times New Roman"/>
          <w:b/>
          <w:sz w:val="36"/>
          <w:szCs w:val="36"/>
          <w:lang w:val="en-US" w:eastAsia="ru-RU"/>
        </w:rPr>
        <w:t xml:space="preserve"> E.E.</w:t>
      </w:r>
    </w:p>
    <w:p w:rsidR="006D08C8" w:rsidRPr="0019637B" w:rsidRDefault="006D08C8" w:rsidP="0019637B">
      <w:pPr>
        <w:spacing w:after="0" w:line="240" w:lineRule="auto"/>
        <w:jc w:val="center"/>
        <w:rPr>
          <w:rFonts w:ascii="Times New Roman" w:eastAsia="Times New Roman" w:hAnsi="Times New Roman" w:cs="Times New Roman"/>
          <w:b/>
          <w:sz w:val="36"/>
          <w:szCs w:val="36"/>
          <w:lang w:val="en-US" w:eastAsia="ru-RU"/>
        </w:rPr>
      </w:pPr>
      <w:proofErr w:type="spellStart"/>
      <w:r>
        <w:rPr>
          <w:rFonts w:ascii="Times New Roman" w:eastAsia="Times New Roman" w:hAnsi="Times New Roman" w:cs="Times New Roman"/>
          <w:b/>
          <w:sz w:val="36"/>
          <w:szCs w:val="36"/>
          <w:lang w:val="en-US" w:eastAsia="ru-RU"/>
        </w:rPr>
        <w:t>Tulemetova</w:t>
      </w:r>
      <w:proofErr w:type="spellEnd"/>
      <w:r>
        <w:rPr>
          <w:rFonts w:ascii="Times New Roman" w:eastAsia="Times New Roman" w:hAnsi="Times New Roman" w:cs="Times New Roman"/>
          <w:b/>
          <w:sz w:val="36"/>
          <w:szCs w:val="36"/>
          <w:lang w:val="en-US" w:eastAsia="ru-RU"/>
        </w:rPr>
        <w:t xml:space="preserve"> A.S.</w:t>
      </w:r>
    </w:p>
    <w:p w:rsidR="0019637B" w:rsidRPr="0019637B" w:rsidRDefault="0019637B" w:rsidP="0019637B">
      <w:pPr>
        <w:spacing w:after="0" w:line="240" w:lineRule="auto"/>
        <w:jc w:val="center"/>
        <w:rPr>
          <w:rFonts w:ascii="Times New Roman" w:eastAsia="Times New Roman" w:hAnsi="Times New Roman" w:cs="Times New Roman"/>
          <w:sz w:val="32"/>
          <w:szCs w:val="20"/>
          <w:lang w:val="en-US" w:eastAsia="ru-RU"/>
        </w:rPr>
      </w:pPr>
    </w:p>
    <w:p w:rsidR="0019637B" w:rsidRPr="0019637B" w:rsidRDefault="0019637B" w:rsidP="0019637B">
      <w:pPr>
        <w:spacing w:after="0" w:line="240" w:lineRule="auto"/>
        <w:jc w:val="center"/>
        <w:rPr>
          <w:rFonts w:ascii="Times New Roman" w:eastAsia="Times New Roman" w:hAnsi="Times New Roman" w:cs="Times New Roman"/>
          <w:sz w:val="32"/>
          <w:szCs w:val="20"/>
          <w:lang w:val="en-US" w:eastAsia="ru-RU"/>
        </w:rPr>
      </w:pPr>
    </w:p>
    <w:p w:rsidR="0019637B" w:rsidRPr="0019637B" w:rsidRDefault="0019637B" w:rsidP="0019637B">
      <w:pPr>
        <w:spacing w:after="0" w:line="240" w:lineRule="auto"/>
        <w:jc w:val="center"/>
        <w:rPr>
          <w:rFonts w:ascii="Times New Roman" w:eastAsia="Times New Roman" w:hAnsi="Times New Roman" w:cs="Times New Roman"/>
          <w:b/>
          <w:sz w:val="32"/>
          <w:szCs w:val="20"/>
          <w:lang w:val="en-US" w:eastAsia="ru-RU"/>
        </w:rPr>
      </w:pPr>
      <w:r>
        <w:rPr>
          <w:rFonts w:ascii="Times New Roman" w:eastAsia="Times New Roman" w:hAnsi="Times New Roman" w:cs="Times New Roman"/>
          <w:b/>
          <w:sz w:val="32"/>
          <w:szCs w:val="20"/>
          <w:lang w:val="en-US" w:eastAsia="ru-RU"/>
        </w:rPr>
        <w:t>SHORT COURSE OF LECTURES</w:t>
      </w:r>
    </w:p>
    <w:p w:rsidR="0019637B" w:rsidRDefault="0019637B" w:rsidP="0019637B">
      <w:pPr>
        <w:spacing w:after="0" w:line="240" w:lineRule="auto"/>
        <w:jc w:val="center"/>
        <w:rPr>
          <w:rFonts w:ascii="Times New Roman" w:eastAsia="Times New Roman" w:hAnsi="Times New Roman" w:cs="Times New Roman"/>
          <w:b/>
          <w:sz w:val="36"/>
          <w:szCs w:val="36"/>
          <w:lang w:eastAsia="ru-RU"/>
        </w:rPr>
      </w:pPr>
      <w:bookmarkStart w:id="0" w:name="_GoBack"/>
      <w:bookmarkEnd w:id="0"/>
      <w:proofErr w:type="gramStart"/>
      <w:r w:rsidRPr="0019637B">
        <w:rPr>
          <w:rFonts w:ascii="Times New Roman" w:eastAsia="Times New Roman" w:hAnsi="Times New Roman" w:cs="Times New Roman"/>
          <w:b/>
          <w:sz w:val="36"/>
          <w:szCs w:val="36"/>
          <w:lang w:eastAsia="ru-RU"/>
        </w:rPr>
        <w:t>on</w:t>
      </w:r>
      <w:proofErr w:type="gramEnd"/>
      <w:r w:rsidRPr="0019637B">
        <w:rPr>
          <w:rFonts w:ascii="Times New Roman" w:eastAsia="Times New Roman" w:hAnsi="Times New Roman" w:cs="Times New Roman"/>
          <w:b/>
          <w:sz w:val="36"/>
          <w:szCs w:val="36"/>
          <w:lang w:eastAsia="ru-RU"/>
        </w:rPr>
        <w:t xml:space="preserve"> discipline</w:t>
      </w:r>
      <w:r w:rsidRPr="0019637B">
        <w:rPr>
          <w:rFonts w:ascii="Times New Roman" w:eastAsia="Times New Roman" w:hAnsi="Times New Roman" w:cs="Times New Roman"/>
          <w:b/>
          <w:sz w:val="36"/>
          <w:szCs w:val="36"/>
          <w:lang w:eastAsia="ru-RU"/>
        </w:rPr>
        <w:br/>
      </w:r>
      <w:r>
        <w:rPr>
          <w:rFonts w:ascii="Times New Roman" w:eastAsia="Times New Roman" w:hAnsi="Times New Roman" w:cs="Times New Roman"/>
          <w:b/>
          <w:sz w:val="36"/>
          <w:szCs w:val="36"/>
          <w:lang w:eastAsia="ru-RU"/>
        </w:rPr>
        <w:t>“Economic strategy of the enterprise</w:t>
      </w:r>
      <w:r w:rsidRPr="0019637B">
        <w:rPr>
          <w:rFonts w:ascii="Times New Roman" w:eastAsia="Times New Roman" w:hAnsi="Times New Roman" w:cs="Times New Roman"/>
          <w:b/>
          <w:sz w:val="36"/>
          <w:szCs w:val="36"/>
          <w:lang w:eastAsia="ru-RU"/>
        </w:rPr>
        <w:t>”</w:t>
      </w:r>
    </w:p>
    <w:p w:rsidR="0074486E" w:rsidRPr="0074486E" w:rsidRDefault="0074486E" w:rsidP="0074486E">
      <w:pPr>
        <w:spacing w:after="0" w:line="240" w:lineRule="auto"/>
        <w:jc w:val="center"/>
        <w:rPr>
          <w:rFonts w:ascii="Times New Roman" w:eastAsia="Times New Roman" w:hAnsi="Times New Roman" w:cs="Times New Roman"/>
          <w:b/>
          <w:sz w:val="40"/>
          <w:szCs w:val="40"/>
          <w:lang w:eastAsia="ru-RU"/>
        </w:rPr>
      </w:pPr>
      <w:proofErr w:type="gramStart"/>
      <w:r w:rsidRPr="0074486E">
        <w:rPr>
          <w:rFonts w:ascii="Times New Roman" w:eastAsia="Times New Roman" w:hAnsi="Times New Roman" w:cs="Times New Roman"/>
          <w:b/>
          <w:sz w:val="40"/>
          <w:szCs w:val="40"/>
          <w:lang w:eastAsia="ru-RU"/>
        </w:rPr>
        <w:t>for</w:t>
      </w:r>
      <w:proofErr w:type="gramEnd"/>
      <w:r w:rsidRPr="0074486E">
        <w:rPr>
          <w:rFonts w:ascii="Times New Roman" w:eastAsia="Times New Roman" w:hAnsi="Times New Roman" w:cs="Times New Roman"/>
          <w:b/>
          <w:sz w:val="40"/>
          <w:szCs w:val="40"/>
          <w:lang w:eastAsia="ru-RU"/>
        </w:rPr>
        <w:t xml:space="preserve"> students of specialty</w:t>
      </w:r>
    </w:p>
    <w:p w:rsidR="0074486E" w:rsidRPr="0074486E" w:rsidRDefault="00FF2543" w:rsidP="0074486E">
      <w:pPr>
        <w:spacing w:after="0" w:line="240" w:lineRule="auto"/>
        <w:jc w:val="center"/>
        <w:rPr>
          <w:rFonts w:ascii="Times New Roman" w:eastAsia="Times New Roman" w:hAnsi="Times New Roman" w:cs="Times New Roman"/>
          <w:b/>
          <w:sz w:val="40"/>
          <w:szCs w:val="40"/>
          <w:lang w:eastAsia="ru-RU"/>
        </w:rPr>
      </w:pPr>
      <w:r>
        <w:rPr>
          <w:rFonts w:ascii="Times New Roman" w:eastAsia="Times New Roman" w:hAnsi="Times New Roman" w:cs="Times New Roman"/>
          <w:b/>
          <w:sz w:val="40"/>
          <w:szCs w:val="40"/>
          <w:lang w:eastAsia="ru-RU"/>
        </w:rPr>
        <w:t>5B050600,</w:t>
      </w:r>
      <w:r w:rsidR="0074486E" w:rsidRPr="0074486E">
        <w:rPr>
          <w:rFonts w:ascii="Times New Roman" w:eastAsia="Times New Roman" w:hAnsi="Times New Roman" w:cs="Times New Roman"/>
          <w:b/>
          <w:sz w:val="40"/>
          <w:szCs w:val="40"/>
          <w:lang w:eastAsia="ru-RU"/>
        </w:rPr>
        <w:t xml:space="preserve"> 6B04110 - "Economics"</w:t>
      </w:r>
    </w:p>
    <w:p w:rsidR="0019637B" w:rsidRPr="0019637B" w:rsidRDefault="0019637B" w:rsidP="0074486E">
      <w:pPr>
        <w:spacing w:after="0" w:line="240" w:lineRule="auto"/>
        <w:rPr>
          <w:rFonts w:ascii="Times New Roman" w:eastAsia="Times New Roman" w:hAnsi="Times New Roman" w:cs="Times New Roman"/>
          <w:sz w:val="20"/>
          <w:szCs w:val="20"/>
          <w:lang w:val="en-US" w:eastAsia="ru-RU"/>
        </w:rPr>
      </w:pPr>
    </w:p>
    <w:p w:rsidR="0019637B" w:rsidRPr="0019637B" w:rsidRDefault="0019637B" w:rsidP="0019637B">
      <w:pPr>
        <w:spacing w:after="0" w:line="240" w:lineRule="auto"/>
        <w:jc w:val="center"/>
        <w:rPr>
          <w:rFonts w:ascii="Times New Roman" w:eastAsia="Times New Roman" w:hAnsi="Times New Roman" w:cs="Times New Roman"/>
          <w:sz w:val="20"/>
          <w:szCs w:val="20"/>
          <w:lang w:val="en-US" w:eastAsia="ru-RU"/>
        </w:rPr>
      </w:pPr>
      <w:r w:rsidRPr="0019637B">
        <w:rPr>
          <w:rFonts w:ascii="Times New Roman" w:eastAsia="Times New Roman" w:hAnsi="Times New Roman" w:cs="Times New Roman"/>
          <w:noProof/>
          <w:sz w:val="20"/>
          <w:szCs w:val="20"/>
          <w:lang w:eastAsia="ru-RU"/>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19637B" w:rsidRPr="00FF2543" w:rsidRDefault="0019637B" w:rsidP="0019637B">
      <w:pPr>
        <w:keepNext/>
        <w:spacing w:after="0" w:line="240" w:lineRule="auto"/>
        <w:jc w:val="center"/>
        <w:outlineLvl w:val="2"/>
        <w:rPr>
          <w:rFonts w:ascii="Times New Roman" w:eastAsia="Times New Roman" w:hAnsi="Times New Roman" w:cs="Times New Roman"/>
          <w:b/>
          <w:sz w:val="32"/>
          <w:szCs w:val="32"/>
          <w:lang w:val="en-US" w:eastAsia="ru-RU"/>
        </w:rPr>
      </w:pPr>
    </w:p>
    <w:p w:rsidR="0019637B" w:rsidRPr="0019637B" w:rsidRDefault="0019637B" w:rsidP="0019637B">
      <w:pPr>
        <w:spacing w:after="0" w:line="240" w:lineRule="auto"/>
        <w:jc w:val="center"/>
        <w:rPr>
          <w:rFonts w:ascii="Times New Roman" w:eastAsia="Times New Roman" w:hAnsi="Times New Roman" w:cs="Times New Roman"/>
          <w:b/>
          <w:sz w:val="32"/>
          <w:szCs w:val="32"/>
          <w:lang w:val="en-US" w:eastAsia="ru-RU"/>
        </w:rPr>
      </w:pPr>
      <w:proofErr w:type="spellStart"/>
      <w:r w:rsidRPr="0019637B">
        <w:rPr>
          <w:rFonts w:ascii="Times New Roman" w:eastAsia="Times New Roman" w:hAnsi="Times New Roman" w:cs="Times New Roman"/>
          <w:b/>
          <w:sz w:val="32"/>
          <w:szCs w:val="32"/>
          <w:lang w:val="en-US" w:eastAsia="ru-RU"/>
        </w:rPr>
        <w:t>Shymkent</w:t>
      </w:r>
      <w:proofErr w:type="spellEnd"/>
      <w:r w:rsidRPr="0019637B">
        <w:rPr>
          <w:rFonts w:ascii="Times New Roman" w:eastAsia="Times New Roman" w:hAnsi="Times New Roman" w:cs="Times New Roman"/>
          <w:b/>
          <w:sz w:val="32"/>
          <w:szCs w:val="32"/>
          <w:lang w:val="en-US" w:eastAsia="ru-RU"/>
        </w:rPr>
        <w:t xml:space="preserve"> – 2019</w:t>
      </w:r>
    </w:p>
    <w:p w:rsidR="0019637B" w:rsidRPr="0019637B" w:rsidRDefault="0019637B" w:rsidP="0019637B">
      <w:pPr>
        <w:spacing w:after="0" w:line="240" w:lineRule="auto"/>
        <w:rPr>
          <w:rFonts w:ascii="Times New Roman" w:eastAsia="Times New Roman" w:hAnsi="Times New Roman" w:cs="Times New Roman"/>
          <w:sz w:val="28"/>
          <w:szCs w:val="20"/>
          <w:lang w:val="en-US" w:eastAsia="ru-RU"/>
        </w:rPr>
      </w:pPr>
    </w:p>
    <w:p w:rsidR="0019637B" w:rsidRPr="0019637B" w:rsidRDefault="0019637B" w:rsidP="0019637B">
      <w:pPr>
        <w:spacing w:after="0" w:line="240" w:lineRule="auto"/>
        <w:jc w:val="center"/>
        <w:rPr>
          <w:rFonts w:ascii="Times New Roman" w:eastAsia="Times New Roman" w:hAnsi="Times New Roman" w:cs="Times New Roman"/>
          <w:sz w:val="28"/>
          <w:szCs w:val="20"/>
          <w:lang w:val="en-US" w:eastAsia="ru-RU"/>
        </w:rPr>
      </w:pPr>
    </w:p>
    <w:p w:rsidR="0019637B" w:rsidRPr="0019637B" w:rsidRDefault="0019637B" w:rsidP="0019637B">
      <w:pPr>
        <w:spacing w:after="0" w:line="240" w:lineRule="auto"/>
        <w:jc w:val="center"/>
        <w:rPr>
          <w:rFonts w:ascii="Times New Roman" w:eastAsia="Times New Roman" w:hAnsi="Times New Roman" w:cs="Times New Roman"/>
          <w:sz w:val="20"/>
          <w:szCs w:val="20"/>
          <w:lang w:val="en-US" w:eastAsia="ru-RU"/>
        </w:rPr>
      </w:pPr>
    </w:p>
    <w:p w:rsidR="0019637B" w:rsidRPr="0019637B" w:rsidRDefault="0019637B" w:rsidP="0019637B">
      <w:pPr>
        <w:spacing w:after="0" w:line="240" w:lineRule="auto"/>
        <w:jc w:val="center"/>
        <w:rPr>
          <w:rFonts w:ascii="Times New Roman" w:eastAsia="Times New Roman" w:hAnsi="Times New Roman" w:cs="Times New Roman"/>
          <w:sz w:val="40"/>
          <w:szCs w:val="40"/>
          <w:lang w:eastAsia="ru-RU"/>
        </w:rPr>
      </w:pPr>
      <w:r w:rsidRPr="0019637B">
        <w:rPr>
          <w:rFonts w:ascii="Times New Roman" w:eastAsia="Times New Roman" w:hAnsi="Times New Roman" w:cs="Times New Roman"/>
          <w:b/>
          <w:sz w:val="40"/>
          <w:szCs w:val="40"/>
          <w:lang w:eastAsia="ru-RU"/>
        </w:rPr>
        <w:lastRenderedPageBreak/>
        <w:t>MINISTRY OF EDUCATION AND SCIENCE</w:t>
      </w:r>
      <w:r w:rsidRPr="0019637B">
        <w:rPr>
          <w:rFonts w:ascii="Times New Roman" w:eastAsia="Times New Roman" w:hAnsi="Times New Roman" w:cs="Times New Roman"/>
          <w:b/>
          <w:sz w:val="40"/>
          <w:szCs w:val="40"/>
          <w:lang w:eastAsia="ru-RU"/>
        </w:rPr>
        <w:br/>
        <w:t>REPUBLIC OF KAZAKHSTAN</w:t>
      </w:r>
      <w:r w:rsidRPr="0019637B">
        <w:rPr>
          <w:rFonts w:ascii="Times New Roman" w:eastAsia="Times New Roman" w:hAnsi="Times New Roman" w:cs="Times New Roman"/>
          <w:b/>
          <w:sz w:val="40"/>
          <w:szCs w:val="40"/>
          <w:lang w:eastAsia="ru-RU"/>
        </w:rPr>
        <w:br/>
      </w:r>
      <w:r w:rsidRPr="0019637B">
        <w:rPr>
          <w:rFonts w:ascii="Times New Roman" w:eastAsia="Times New Roman" w:hAnsi="Times New Roman" w:cs="Times New Roman"/>
          <w:b/>
          <w:sz w:val="40"/>
          <w:szCs w:val="40"/>
          <w:lang w:eastAsia="ru-RU"/>
        </w:rPr>
        <w:br/>
      </w:r>
      <w:r w:rsidRPr="0019637B">
        <w:rPr>
          <w:rFonts w:ascii="Times New Roman" w:eastAsia="Times New Roman" w:hAnsi="Times New Roman" w:cs="Times New Roman"/>
          <w:b/>
          <w:sz w:val="40"/>
          <w:szCs w:val="40"/>
          <w:lang w:eastAsia="ru-RU"/>
        </w:rPr>
        <w:br/>
        <w:t>M. AUEZOV</w:t>
      </w:r>
      <w:r w:rsidRPr="0019637B">
        <w:rPr>
          <w:rFonts w:ascii="Times New Roman" w:eastAsia="Times New Roman" w:hAnsi="Times New Roman" w:cs="Times New Roman"/>
          <w:b/>
          <w:sz w:val="40"/>
          <w:szCs w:val="40"/>
          <w:lang w:eastAsia="ru-RU"/>
        </w:rPr>
        <w:br/>
        <w:t xml:space="preserve">SOUTH KAZAKHSTAN STATE UNIVERSITY </w:t>
      </w:r>
      <w:r w:rsidRPr="0019637B">
        <w:rPr>
          <w:rFonts w:ascii="Times New Roman" w:eastAsia="Times New Roman" w:hAnsi="Times New Roman" w:cs="Times New Roman"/>
          <w:sz w:val="40"/>
          <w:szCs w:val="40"/>
          <w:lang w:eastAsia="ru-RU"/>
        </w:rPr>
        <w:br/>
      </w:r>
    </w:p>
    <w:p w:rsidR="0019637B" w:rsidRPr="0019637B" w:rsidRDefault="0019637B" w:rsidP="0019637B">
      <w:pPr>
        <w:spacing w:after="0" w:line="240" w:lineRule="auto"/>
        <w:jc w:val="center"/>
        <w:rPr>
          <w:rFonts w:ascii="Times New Roman" w:eastAsia="Times New Roman" w:hAnsi="Times New Roman" w:cs="Times New Roman"/>
          <w:sz w:val="40"/>
          <w:szCs w:val="40"/>
          <w:lang w:eastAsia="ru-RU"/>
        </w:rPr>
      </w:pPr>
    </w:p>
    <w:p w:rsidR="0019637B" w:rsidRDefault="0019637B" w:rsidP="0019637B">
      <w:pPr>
        <w:spacing w:after="0" w:line="240" w:lineRule="auto"/>
        <w:jc w:val="center"/>
        <w:rPr>
          <w:rFonts w:ascii="Times New Roman" w:eastAsia="Times New Roman" w:hAnsi="Times New Roman" w:cs="Times New Roman"/>
          <w:sz w:val="40"/>
          <w:szCs w:val="40"/>
          <w:lang w:val="en-US" w:eastAsia="ru-RU"/>
        </w:rPr>
      </w:pPr>
      <w:r w:rsidRPr="0019637B">
        <w:rPr>
          <w:rFonts w:ascii="Times New Roman" w:eastAsia="Times New Roman" w:hAnsi="Times New Roman" w:cs="Times New Roman"/>
          <w:sz w:val="40"/>
          <w:szCs w:val="40"/>
          <w:lang w:eastAsia="ru-RU"/>
        </w:rPr>
        <w:t>Chair “Economics”</w:t>
      </w:r>
      <w:r w:rsidRPr="0019637B">
        <w:rPr>
          <w:rFonts w:ascii="Times New Roman" w:eastAsia="Times New Roman" w:hAnsi="Times New Roman" w:cs="Times New Roman"/>
          <w:sz w:val="40"/>
          <w:szCs w:val="40"/>
          <w:lang w:eastAsia="ru-RU"/>
        </w:rPr>
        <w:br/>
      </w:r>
      <w:r w:rsidRPr="0019637B">
        <w:rPr>
          <w:rFonts w:ascii="Times New Roman" w:eastAsia="Times New Roman" w:hAnsi="Times New Roman" w:cs="Times New Roman"/>
          <w:sz w:val="40"/>
          <w:szCs w:val="40"/>
          <w:lang w:eastAsia="ru-RU"/>
        </w:rPr>
        <w:br/>
      </w:r>
      <w:r w:rsidRPr="0019637B">
        <w:rPr>
          <w:rFonts w:ascii="Times New Roman" w:eastAsia="Times New Roman" w:hAnsi="Times New Roman" w:cs="Times New Roman"/>
          <w:sz w:val="40"/>
          <w:szCs w:val="40"/>
          <w:lang w:eastAsia="ru-RU"/>
        </w:rPr>
        <w:br/>
      </w:r>
      <w:r w:rsidRPr="0019637B">
        <w:rPr>
          <w:rFonts w:ascii="Times New Roman" w:eastAsia="Times New Roman" w:hAnsi="Times New Roman" w:cs="Times New Roman"/>
          <w:sz w:val="40"/>
          <w:szCs w:val="40"/>
          <w:lang w:eastAsia="ru-RU"/>
        </w:rPr>
        <w:br/>
      </w:r>
      <w:proofErr w:type="spellStart"/>
      <w:r w:rsidRPr="0019637B">
        <w:rPr>
          <w:rFonts w:ascii="Times New Roman" w:eastAsia="Times New Roman" w:hAnsi="Times New Roman" w:cs="Times New Roman"/>
          <w:sz w:val="40"/>
          <w:szCs w:val="40"/>
          <w:lang w:val="en-US" w:eastAsia="ru-RU"/>
        </w:rPr>
        <w:t>Dosmuratova</w:t>
      </w:r>
      <w:proofErr w:type="spellEnd"/>
      <w:r w:rsidRPr="0019637B">
        <w:rPr>
          <w:rFonts w:ascii="Times New Roman" w:eastAsia="Times New Roman" w:hAnsi="Times New Roman" w:cs="Times New Roman"/>
          <w:sz w:val="40"/>
          <w:szCs w:val="40"/>
          <w:lang w:val="en-US" w:eastAsia="ru-RU"/>
        </w:rPr>
        <w:t xml:space="preserve"> E.E.</w:t>
      </w:r>
    </w:p>
    <w:p w:rsidR="006D08C8" w:rsidRPr="0019637B" w:rsidRDefault="006D08C8" w:rsidP="0019637B">
      <w:pPr>
        <w:spacing w:after="0" w:line="240" w:lineRule="auto"/>
        <w:jc w:val="center"/>
        <w:rPr>
          <w:rFonts w:ascii="Times New Roman" w:eastAsia="Times New Roman" w:hAnsi="Times New Roman" w:cs="Times New Roman"/>
          <w:sz w:val="40"/>
          <w:szCs w:val="40"/>
          <w:lang w:val="en-US" w:eastAsia="ru-RU"/>
        </w:rPr>
      </w:pPr>
      <w:proofErr w:type="spellStart"/>
      <w:r>
        <w:rPr>
          <w:rFonts w:ascii="Times New Roman" w:eastAsia="Times New Roman" w:hAnsi="Times New Roman" w:cs="Times New Roman"/>
          <w:sz w:val="40"/>
          <w:szCs w:val="40"/>
          <w:lang w:val="en-US" w:eastAsia="ru-RU"/>
        </w:rPr>
        <w:t>Tulemetova</w:t>
      </w:r>
      <w:proofErr w:type="spellEnd"/>
      <w:r>
        <w:rPr>
          <w:rFonts w:ascii="Times New Roman" w:eastAsia="Times New Roman" w:hAnsi="Times New Roman" w:cs="Times New Roman"/>
          <w:sz w:val="40"/>
          <w:szCs w:val="40"/>
          <w:lang w:val="en-US" w:eastAsia="ru-RU"/>
        </w:rPr>
        <w:t xml:space="preserve"> A.S.</w:t>
      </w:r>
    </w:p>
    <w:p w:rsidR="0019637B" w:rsidRPr="0019637B" w:rsidRDefault="0019637B" w:rsidP="0019637B">
      <w:pPr>
        <w:spacing w:after="0" w:line="240" w:lineRule="auto"/>
        <w:jc w:val="center"/>
        <w:rPr>
          <w:rFonts w:ascii="Times New Roman" w:eastAsia="Times New Roman" w:hAnsi="Times New Roman" w:cs="Times New Roman"/>
          <w:sz w:val="40"/>
          <w:szCs w:val="40"/>
          <w:lang w:val="en-US" w:eastAsia="ru-RU"/>
        </w:rPr>
      </w:pPr>
      <w:r w:rsidRPr="0019637B">
        <w:rPr>
          <w:rFonts w:ascii="Times New Roman" w:eastAsia="Times New Roman" w:hAnsi="Times New Roman" w:cs="Times New Roman"/>
          <w:sz w:val="40"/>
          <w:szCs w:val="40"/>
          <w:lang w:eastAsia="ru-RU"/>
        </w:rPr>
        <w:br/>
      </w:r>
      <w:r w:rsidRPr="0019637B">
        <w:rPr>
          <w:rFonts w:ascii="Times New Roman" w:eastAsia="Times New Roman" w:hAnsi="Times New Roman" w:cs="Times New Roman"/>
          <w:sz w:val="40"/>
          <w:szCs w:val="40"/>
          <w:lang w:val="en-US" w:eastAsia="ru-RU"/>
        </w:rPr>
        <w:t>SHORT COURSE OF LECTURES</w:t>
      </w:r>
    </w:p>
    <w:p w:rsidR="0019637B" w:rsidRPr="0019637B" w:rsidRDefault="0019637B" w:rsidP="0019637B">
      <w:pPr>
        <w:spacing w:after="0" w:line="240" w:lineRule="auto"/>
        <w:jc w:val="center"/>
        <w:rPr>
          <w:rFonts w:ascii="Times New Roman" w:eastAsia="Times New Roman" w:hAnsi="Times New Roman" w:cs="Times New Roman"/>
          <w:sz w:val="40"/>
          <w:szCs w:val="40"/>
          <w:lang w:val="en-US" w:eastAsia="ru-RU"/>
        </w:rPr>
      </w:pPr>
    </w:p>
    <w:p w:rsidR="0019637B" w:rsidRPr="0019637B" w:rsidRDefault="0019637B" w:rsidP="0019637B">
      <w:pPr>
        <w:spacing w:after="0" w:line="240" w:lineRule="auto"/>
        <w:jc w:val="center"/>
        <w:rPr>
          <w:rFonts w:ascii="Times New Roman" w:eastAsia="Times New Roman" w:hAnsi="Times New Roman" w:cs="Times New Roman"/>
          <w:sz w:val="40"/>
          <w:szCs w:val="40"/>
          <w:lang w:eastAsia="ru-RU"/>
        </w:rPr>
      </w:pPr>
      <w:proofErr w:type="gramStart"/>
      <w:r w:rsidRPr="0019637B">
        <w:rPr>
          <w:rFonts w:ascii="Times New Roman" w:eastAsia="Times New Roman" w:hAnsi="Times New Roman" w:cs="Times New Roman"/>
          <w:sz w:val="40"/>
          <w:szCs w:val="40"/>
          <w:lang w:eastAsia="ru-RU"/>
        </w:rPr>
        <w:t>on</w:t>
      </w:r>
      <w:proofErr w:type="gramEnd"/>
      <w:r w:rsidRPr="0019637B">
        <w:rPr>
          <w:rFonts w:ascii="Times New Roman" w:eastAsia="Times New Roman" w:hAnsi="Times New Roman" w:cs="Times New Roman"/>
          <w:sz w:val="40"/>
          <w:szCs w:val="40"/>
          <w:lang w:eastAsia="ru-RU"/>
        </w:rPr>
        <w:t xml:space="preserve"> discipline</w:t>
      </w:r>
      <w:r w:rsidRPr="0019637B">
        <w:rPr>
          <w:rFonts w:ascii="Times New Roman" w:eastAsia="Times New Roman" w:hAnsi="Times New Roman" w:cs="Times New Roman"/>
          <w:sz w:val="40"/>
          <w:szCs w:val="40"/>
          <w:lang w:eastAsia="ru-RU"/>
        </w:rPr>
        <w:br/>
        <w:t>“Economic strategy of the enterprise”</w:t>
      </w:r>
    </w:p>
    <w:p w:rsidR="0074486E" w:rsidRPr="0074486E" w:rsidRDefault="0074486E" w:rsidP="0074486E">
      <w:pPr>
        <w:spacing w:after="0" w:line="240" w:lineRule="auto"/>
        <w:jc w:val="center"/>
        <w:rPr>
          <w:rFonts w:ascii="Times New Roman" w:eastAsia="Times New Roman" w:hAnsi="Times New Roman" w:cs="Times New Roman"/>
          <w:sz w:val="40"/>
          <w:szCs w:val="40"/>
          <w:lang w:eastAsia="ru-RU"/>
        </w:rPr>
      </w:pPr>
      <w:proofErr w:type="gramStart"/>
      <w:r w:rsidRPr="0074486E">
        <w:rPr>
          <w:rFonts w:ascii="Times New Roman" w:eastAsia="Times New Roman" w:hAnsi="Times New Roman" w:cs="Times New Roman"/>
          <w:sz w:val="40"/>
          <w:szCs w:val="40"/>
          <w:lang w:eastAsia="ru-RU"/>
        </w:rPr>
        <w:t>for</w:t>
      </w:r>
      <w:proofErr w:type="gramEnd"/>
      <w:r w:rsidRPr="0074486E">
        <w:rPr>
          <w:rFonts w:ascii="Times New Roman" w:eastAsia="Times New Roman" w:hAnsi="Times New Roman" w:cs="Times New Roman"/>
          <w:sz w:val="40"/>
          <w:szCs w:val="40"/>
          <w:lang w:eastAsia="ru-RU"/>
        </w:rPr>
        <w:t xml:space="preserve"> students of specialty</w:t>
      </w:r>
    </w:p>
    <w:p w:rsidR="0074486E" w:rsidRPr="0074486E" w:rsidRDefault="006D08C8" w:rsidP="0074486E">
      <w:pPr>
        <w:spacing w:after="0" w:line="240" w:lineRule="auto"/>
        <w:jc w:val="center"/>
        <w:rPr>
          <w:rFonts w:ascii="Times New Roman" w:eastAsia="Times New Roman" w:hAnsi="Times New Roman" w:cs="Times New Roman"/>
          <w:sz w:val="40"/>
          <w:szCs w:val="40"/>
          <w:lang w:eastAsia="ru-RU"/>
        </w:rPr>
      </w:pPr>
      <w:r>
        <w:rPr>
          <w:rFonts w:ascii="Times New Roman" w:eastAsia="Times New Roman" w:hAnsi="Times New Roman" w:cs="Times New Roman"/>
          <w:sz w:val="40"/>
          <w:szCs w:val="40"/>
          <w:lang w:eastAsia="ru-RU"/>
        </w:rPr>
        <w:t xml:space="preserve">5B050600, </w:t>
      </w:r>
      <w:r w:rsidR="0074486E" w:rsidRPr="0074486E">
        <w:rPr>
          <w:rFonts w:ascii="Times New Roman" w:eastAsia="Times New Roman" w:hAnsi="Times New Roman" w:cs="Times New Roman"/>
          <w:sz w:val="40"/>
          <w:szCs w:val="40"/>
          <w:lang w:eastAsia="ru-RU"/>
        </w:rPr>
        <w:t>6B04110 - "Economics"</w:t>
      </w:r>
    </w:p>
    <w:p w:rsidR="0074486E" w:rsidRPr="0074486E" w:rsidRDefault="0074486E" w:rsidP="0074486E">
      <w:pPr>
        <w:spacing w:after="0" w:line="240" w:lineRule="auto"/>
        <w:jc w:val="center"/>
        <w:rPr>
          <w:rFonts w:ascii="Times New Roman" w:eastAsia="Times New Roman" w:hAnsi="Times New Roman" w:cs="Times New Roman"/>
          <w:b/>
          <w:sz w:val="40"/>
          <w:szCs w:val="40"/>
          <w:lang w:val="en-US" w:eastAsia="ru-RU"/>
        </w:rPr>
      </w:pPr>
    </w:p>
    <w:p w:rsidR="0019637B" w:rsidRPr="0019637B" w:rsidRDefault="0019637B" w:rsidP="0019637B">
      <w:pPr>
        <w:spacing w:after="0" w:line="240" w:lineRule="auto"/>
        <w:jc w:val="center"/>
        <w:rPr>
          <w:rFonts w:ascii="Times New Roman" w:eastAsia="Times New Roman" w:hAnsi="Times New Roman" w:cs="Times New Roman"/>
          <w:b/>
          <w:sz w:val="40"/>
          <w:szCs w:val="40"/>
          <w:lang w:eastAsia="ru-RU"/>
        </w:rPr>
      </w:pPr>
      <w:r w:rsidRPr="0019637B">
        <w:rPr>
          <w:rFonts w:ascii="Times New Roman" w:eastAsia="Times New Roman" w:hAnsi="Times New Roman" w:cs="Times New Roman"/>
          <w:sz w:val="40"/>
          <w:szCs w:val="40"/>
          <w:lang w:eastAsia="ru-RU"/>
        </w:rPr>
        <w:br/>
      </w:r>
      <w:r w:rsidRPr="0019637B">
        <w:rPr>
          <w:rFonts w:ascii="Times New Roman" w:eastAsia="Times New Roman" w:hAnsi="Times New Roman" w:cs="Times New Roman"/>
          <w:sz w:val="40"/>
          <w:szCs w:val="40"/>
          <w:lang w:eastAsia="ru-RU"/>
        </w:rPr>
        <w:br/>
      </w:r>
    </w:p>
    <w:p w:rsidR="0019637B" w:rsidRPr="0019637B" w:rsidRDefault="0019637B" w:rsidP="0019637B">
      <w:pPr>
        <w:spacing w:after="0" w:line="240" w:lineRule="auto"/>
        <w:jc w:val="center"/>
        <w:rPr>
          <w:rFonts w:ascii="Times New Roman" w:eastAsia="Times New Roman" w:hAnsi="Times New Roman" w:cs="Times New Roman"/>
          <w:b/>
          <w:sz w:val="40"/>
          <w:szCs w:val="40"/>
          <w:lang w:val="en-US" w:eastAsia="ru-RU"/>
        </w:rPr>
      </w:pPr>
    </w:p>
    <w:p w:rsidR="0019637B" w:rsidRPr="0019637B" w:rsidRDefault="0019637B" w:rsidP="0019637B">
      <w:pPr>
        <w:spacing w:after="0" w:line="240" w:lineRule="auto"/>
        <w:jc w:val="center"/>
        <w:rPr>
          <w:rFonts w:ascii="Times New Roman" w:eastAsia="Times New Roman" w:hAnsi="Times New Roman" w:cs="Times New Roman"/>
          <w:b/>
          <w:sz w:val="40"/>
          <w:szCs w:val="40"/>
          <w:lang w:val="en-US" w:eastAsia="ru-RU"/>
        </w:rPr>
      </w:pPr>
    </w:p>
    <w:p w:rsidR="0019637B" w:rsidRPr="0019637B" w:rsidRDefault="0019637B" w:rsidP="006D08C8">
      <w:pPr>
        <w:spacing w:after="0" w:line="240" w:lineRule="auto"/>
        <w:rPr>
          <w:rFonts w:ascii="Times New Roman" w:eastAsia="Times New Roman" w:hAnsi="Times New Roman" w:cs="Times New Roman"/>
          <w:b/>
          <w:sz w:val="32"/>
          <w:szCs w:val="32"/>
          <w:lang w:val="en-US" w:eastAsia="ru-RU"/>
        </w:rPr>
      </w:pPr>
    </w:p>
    <w:p w:rsidR="0019637B" w:rsidRPr="0074486E" w:rsidRDefault="0019637B" w:rsidP="006D08C8">
      <w:pPr>
        <w:spacing w:after="0" w:line="240" w:lineRule="auto"/>
        <w:jc w:val="center"/>
        <w:rPr>
          <w:rFonts w:ascii="Times New Roman" w:eastAsia="Times New Roman" w:hAnsi="Times New Roman" w:cs="Times New Roman"/>
          <w:sz w:val="36"/>
          <w:szCs w:val="36"/>
          <w:lang w:val="en-US" w:eastAsia="ru-RU"/>
        </w:rPr>
      </w:pPr>
      <w:proofErr w:type="spellStart"/>
      <w:r w:rsidRPr="0019637B">
        <w:rPr>
          <w:rFonts w:ascii="Times New Roman" w:eastAsia="Times New Roman" w:hAnsi="Times New Roman" w:cs="Times New Roman"/>
          <w:b/>
          <w:sz w:val="36"/>
          <w:szCs w:val="36"/>
          <w:lang w:val="en-US" w:eastAsia="ru-RU"/>
        </w:rPr>
        <w:t>Shymkent</w:t>
      </w:r>
      <w:proofErr w:type="spellEnd"/>
      <w:r w:rsidRPr="0019637B">
        <w:rPr>
          <w:rFonts w:ascii="Times New Roman" w:eastAsia="Times New Roman" w:hAnsi="Times New Roman" w:cs="Times New Roman"/>
          <w:b/>
          <w:sz w:val="36"/>
          <w:szCs w:val="36"/>
          <w:lang w:val="en-US" w:eastAsia="ru-RU"/>
        </w:rPr>
        <w:t xml:space="preserve"> - 2019</w:t>
      </w:r>
    </w:p>
    <w:p w:rsidR="0019637B" w:rsidRDefault="0019637B" w:rsidP="000B1303">
      <w:pPr>
        <w:spacing w:after="0" w:line="240" w:lineRule="auto"/>
        <w:rPr>
          <w:rFonts w:ascii="Times New Roman" w:eastAsia="Times New Roman" w:hAnsi="Times New Roman" w:cs="Times New Roman"/>
          <w:sz w:val="28"/>
          <w:szCs w:val="28"/>
          <w:lang w:val="en-US" w:eastAsia="ru-RU"/>
        </w:rPr>
      </w:pPr>
    </w:p>
    <w:p w:rsidR="006D08C8" w:rsidRPr="0019637B" w:rsidRDefault="006D08C8" w:rsidP="000B1303">
      <w:pPr>
        <w:spacing w:after="0" w:line="240" w:lineRule="auto"/>
        <w:rPr>
          <w:rFonts w:ascii="Times New Roman" w:eastAsia="Times New Roman" w:hAnsi="Times New Roman" w:cs="Times New Roman"/>
          <w:sz w:val="28"/>
          <w:szCs w:val="28"/>
          <w:lang w:val="en-US" w:eastAsia="ru-RU"/>
        </w:rPr>
      </w:pPr>
    </w:p>
    <w:p w:rsidR="006D08C8" w:rsidRDefault="006D08C8"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4"/>
          <w:szCs w:val="24"/>
          <w:lang w:val="en-US" w:eastAsia="ru-RU"/>
        </w:rPr>
      </w:pPr>
      <w:r w:rsidRPr="0019637B">
        <w:rPr>
          <w:rFonts w:ascii="Times New Roman" w:eastAsia="Times New Roman" w:hAnsi="Times New Roman" w:cs="Times New Roman"/>
          <w:sz w:val="28"/>
          <w:szCs w:val="28"/>
          <w:lang w:val="en-US" w:eastAsia="ru-RU"/>
        </w:rPr>
        <w:lastRenderedPageBreak/>
        <w:tab/>
        <w:t>The author</w:t>
      </w:r>
      <w:r w:rsidR="006D08C8">
        <w:rPr>
          <w:rFonts w:ascii="Times New Roman" w:eastAsia="Times New Roman" w:hAnsi="Times New Roman" w:cs="Times New Roman"/>
          <w:sz w:val="28"/>
          <w:szCs w:val="28"/>
          <w:lang w:val="en-US" w:eastAsia="ru-RU"/>
        </w:rPr>
        <w:t>s</w:t>
      </w:r>
      <w:r w:rsidRPr="0019637B">
        <w:rPr>
          <w:rFonts w:ascii="Times New Roman" w:eastAsia="Times New Roman" w:hAnsi="Times New Roman" w:cs="Times New Roman"/>
          <w:sz w:val="28"/>
          <w:szCs w:val="28"/>
          <w:lang w:val="en-US" w:eastAsia="ru-RU"/>
        </w:rPr>
        <w:t xml:space="preserve">: </w:t>
      </w:r>
      <w:proofErr w:type="spellStart"/>
      <w:r w:rsidRPr="0019637B">
        <w:rPr>
          <w:rFonts w:ascii="Times New Roman" w:eastAsia="Times New Roman" w:hAnsi="Times New Roman" w:cs="Times New Roman"/>
          <w:sz w:val="28"/>
          <w:szCs w:val="28"/>
          <w:lang w:val="en-US" w:eastAsia="ru-RU"/>
        </w:rPr>
        <w:t>Dosmuratova</w:t>
      </w:r>
      <w:proofErr w:type="spellEnd"/>
      <w:r w:rsidRPr="0019637B">
        <w:rPr>
          <w:rFonts w:ascii="Times New Roman" w:eastAsia="Times New Roman" w:hAnsi="Times New Roman" w:cs="Times New Roman"/>
          <w:sz w:val="28"/>
          <w:szCs w:val="28"/>
          <w:lang w:val="en-US" w:eastAsia="ru-RU"/>
        </w:rPr>
        <w:t xml:space="preserve"> E.E</w:t>
      </w:r>
      <w:r w:rsidR="00B22449">
        <w:rPr>
          <w:rFonts w:ascii="Times New Roman" w:eastAsia="Times New Roman" w:hAnsi="Times New Roman" w:cs="Times New Roman"/>
          <w:sz w:val="28"/>
          <w:szCs w:val="28"/>
          <w:lang w:val="en-US" w:eastAsia="ru-RU"/>
        </w:rPr>
        <w:t>.</w:t>
      </w:r>
      <w:r w:rsidR="006D08C8">
        <w:rPr>
          <w:rFonts w:ascii="Times New Roman" w:eastAsia="Times New Roman" w:hAnsi="Times New Roman" w:cs="Times New Roman"/>
          <w:sz w:val="28"/>
          <w:szCs w:val="28"/>
          <w:lang w:val="en-US" w:eastAsia="ru-RU"/>
        </w:rPr>
        <w:t xml:space="preserve">, </w:t>
      </w:r>
      <w:proofErr w:type="spellStart"/>
      <w:r w:rsidR="006D08C8">
        <w:rPr>
          <w:rFonts w:ascii="Times New Roman" w:eastAsia="Times New Roman" w:hAnsi="Times New Roman" w:cs="Times New Roman"/>
          <w:sz w:val="28"/>
          <w:szCs w:val="28"/>
          <w:lang w:val="en-US" w:eastAsia="ru-RU"/>
        </w:rPr>
        <w:t>Tulemetova</w:t>
      </w:r>
      <w:proofErr w:type="spellEnd"/>
      <w:r w:rsidR="006D08C8">
        <w:rPr>
          <w:rFonts w:ascii="Times New Roman" w:eastAsia="Times New Roman" w:hAnsi="Times New Roman" w:cs="Times New Roman"/>
          <w:sz w:val="28"/>
          <w:szCs w:val="28"/>
          <w:lang w:val="en-US" w:eastAsia="ru-RU"/>
        </w:rPr>
        <w:t xml:space="preserve"> A.S.</w:t>
      </w:r>
      <w:r w:rsidR="00B22449" w:rsidRPr="0019637B">
        <w:rPr>
          <w:rFonts w:ascii="Times New Roman" w:eastAsia="Times New Roman" w:hAnsi="Times New Roman" w:cs="Times New Roman"/>
          <w:sz w:val="28"/>
          <w:szCs w:val="28"/>
          <w:lang w:val="en-US" w:eastAsia="ru-RU"/>
        </w:rPr>
        <w:t xml:space="preserve"> –</w:t>
      </w:r>
      <w:r w:rsidR="00B22449" w:rsidRPr="00B22449">
        <w:rPr>
          <w:rFonts w:ascii="Times New Roman" w:eastAsia="Times New Roman" w:hAnsi="Times New Roman" w:cs="Times New Roman"/>
          <w:sz w:val="24"/>
          <w:szCs w:val="24"/>
          <w:lang w:val="en-US" w:eastAsia="ru-RU"/>
        </w:rPr>
        <w:t>Short course of lectures</w:t>
      </w:r>
      <w:r w:rsidR="00B22449" w:rsidRPr="00B22449">
        <w:rPr>
          <w:rFonts w:ascii="Times New Roman" w:eastAsia="Times New Roman" w:hAnsi="Times New Roman" w:cs="Times New Roman"/>
          <w:sz w:val="28"/>
          <w:szCs w:val="28"/>
          <w:lang w:eastAsia="ru-RU"/>
        </w:rPr>
        <w:t>o</w:t>
      </w:r>
      <w:r w:rsidR="00B22449">
        <w:rPr>
          <w:rFonts w:ascii="Times New Roman" w:eastAsia="Times New Roman" w:hAnsi="Times New Roman" w:cs="Times New Roman"/>
          <w:sz w:val="28"/>
          <w:szCs w:val="28"/>
          <w:lang w:eastAsia="ru-RU"/>
        </w:rPr>
        <w:t xml:space="preserve">n discipline </w:t>
      </w:r>
      <w:r w:rsidR="00B22449" w:rsidRPr="00B22449">
        <w:rPr>
          <w:rFonts w:ascii="Times New Roman" w:eastAsia="Times New Roman" w:hAnsi="Times New Roman" w:cs="Times New Roman"/>
          <w:sz w:val="28"/>
          <w:szCs w:val="28"/>
          <w:lang w:eastAsia="ru-RU"/>
        </w:rPr>
        <w:t>“Economic strategy of the enterprise”</w:t>
      </w:r>
      <w:proofErr w:type="spellStart"/>
      <w:r w:rsidRPr="0019637B">
        <w:rPr>
          <w:rFonts w:ascii="Times New Roman" w:eastAsia="Times New Roman" w:hAnsi="Times New Roman" w:cs="Times New Roman"/>
          <w:sz w:val="28"/>
          <w:szCs w:val="28"/>
          <w:lang w:val="en-US" w:eastAsia="ru-RU"/>
        </w:rPr>
        <w:t>Shymkent</w:t>
      </w:r>
      <w:proofErr w:type="spellEnd"/>
      <w:r w:rsidRPr="0019637B">
        <w:rPr>
          <w:rFonts w:ascii="Times New Roman" w:eastAsia="Times New Roman" w:hAnsi="Times New Roman" w:cs="Times New Roman"/>
          <w:sz w:val="28"/>
          <w:szCs w:val="28"/>
          <w:lang w:val="en-US" w:eastAsia="ru-RU"/>
        </w:rPr>
        <w:t xml:space="preserve">: M. </w:t>
      </w:r>
      <w:proofErr w:type="spellStart"/>
      <w:r w:rsidRPr="0019637B">
        <w:rPr>
          <w:rFonts w:ascii="Times New Roman" w:eastAsia="Times New Roman" w:hAnsi="Times New Roman" w:cs="Times New Roman"/>
          <w:sz w:val="28"/>
          <w:szCs w:val="28"/>
          <w:lang w:val="en-US" w:eastAsia="ru-RU"/>
        </w:rPr>
        <w:t>Auezov</w:t>
      </w:r>
      <w:proofErr w:type="spellEnd"/>
      <w:r w:rsidRPr="0019637B">
        <w:rPr>
          <w:rFonts w:ascii="Times New Roman" w:eastAsia="Times New Roman" w:hAnsi="Times New Roman" w:cs="Times New Roman"/>
          <w:sz w:val="28"/>
          <w:szCs w:val="28"/>
          <w:lang w:val="en-US" w:eastAsia="ru-RU"/>
        </w:rPr>
        <w:t xml:space="preserve"> SKSU, 2019. -</w:t>
      </w:r>
      <w:r w:rsidR="006D08C8">
        <w:rPr>
          <w:rFonts w:ascii="Times New Roman" w:eastAsia="Times New Roman" w:hAnsi="Times New Roman" w:cs="Times New Roman"/>
          <w:sz w:val="28"/>
          <w:szCs w:val="28"/>
          <w:lang w:val="en-US" w:eastAsia="ru-RU"/>
        </w:rPr>
        <w:t>96</w:t>
      </w:r>
      <w:r w:rsidRPr="0019637B">
        <w:rPr>
          <w:rFonts w:ascii="Times New Roman" w:eastAsia="Times New Roman" w:hAnsi="Times New Roman" w:cs="Times New Roman"/>
          <w:sz w:val="28"/>
          <w:szCs w:val="28"/>
          <w:lang w:val="en-US" w:eastAsia="ru-RU"/>
        </w:rPr>
        <w:t xml:space="preserve"> p.</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271DE0" w:rsidP="0019637B">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b/>
        <w:t>Short lectures</w:t>
      </w:r>
      <w:r w:rsidR="0019637B" w:rsidRPr="0019637B">
        <w:rPr>
          <w:rFonts w:ascii="Times New Roman" w:eastAsia="Times New Roman" w:hAnsi="Times New Roman" w:cs="Times New Roman"/>
          <w:sz w:val="28"/>
          <w:szCs w:val="28"/>
          <w:lang w:val="en-US" w:eastAsia="ru-RU"/>
        </w:rPr>
        <w:t xml:space="preserve"> have been developed under requirements of curricu</w:t>
      </w:r>
      <w:r>
        <w:rPr>
          <w:rFonts w:ascii="Times New Roman" w:eastAsia="Times New Roman" w:hAnsi="Times New Roman" w:cs="Times New Roman"/>
          <w:sz w:val="28"/>
          <w:szCs w:val="28"/>
          <w:lang w:val="en-US" w:eastAsia="ru-RU"/>
        </w:rPr>
        <w:t>lum and program of discipline “Economic strategy of the enterprise</w:t>
      </w:r>
      <w:r w:rsidR="0019637B" w:rsidRPr="0019637B">
        <w:rPr>
          <w:rFonts w:ascii="Times New Roman" w:eastAsia="Times New Roman" w:hAnsi="Times New Roman" w:cs="Times New Roman"/>
          <w:sz w:val="28"/>
          <w:szCs w:val="28"/>
          <w:lang w:val="en-US" w:eastAsia="ru-RU"/>
        </w:rPr>
        <w:t xml:space="preserve">” and include all necessary information on execution </w:t>
      </w:r>
      <w:r>
        <w:rPr>
          <w:rFonts w:ascii="Times New Roman" w:eastAsia="Times New Roman" w:hAnsi="Times New Roman" w:cs="Times New Roman"/>
          <w:sz w:val="28"/>
          <w:szCs w:val="28"/>
          <w:lang w:val="en-US" w:eastAsia="ru-RU"/>
        </w:rPr>
        <w:t>of themes of lecture</w:t>
      </w:r>
      <w:r w:rsidR="0019637B" w:rsidRPr="0019637B">
        <w:rPr>
          <w:rFonts w:ascii="Times New Roman" w:eastAsia="Times New Roman" w:hAnsi="Times New Roman" w:cs="Times New Roman"/>
          <w:sz w:val="28"/>
          <w:szCs w:val="28"/>
          <w:lang w:val="en-US" w:eastAsia="ru-RU"/>
        </w:rPr>
        <w:t xml:space="preserve"> studies.</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ab/>
        <w:t>Methodical Instructions are intended for students of specialty “Economics”.</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bCs/>
          <w:sz w:val="28"/>
          <w:szCs w:val="28"/>
          <w:lang w:val="en-US" w:eastAsia="ru-RU"/>
        </w:rPr>
        <w:t>Constant development of international relations requires high standards at education of specialists in different spheres. Enterprises need highly qualified specialists who can communicate with coworkers, who can carry out their responsibilities and can use original professional information.</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ab/>
        <w:t>Various forms of student’ self-study used in these instructions will focus future economist on different problems and cases and their decision with learning of all necessary information in this sphere.</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ab/>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ab/>
        <w:t xml:space="preserve">Reviewers: </w:t>
      </w:r>
      <w:proofErr w:type="spellStart"/>
      <w:r w:rsidRPr="0019637B">
        <w:rPr>
          <w:rFonts w:ascii="Times New Roman" w:eastAsia="Times New Roman" w:hAnsi="Times New Roman" w:cs="Times New Roman"/>
          <w:sz w:val="28"/>
          <w:szCs w:val="28"/>
          <w:lang w:val="en-GB" w:eastAsia="ru-RU"/>
        </w:rPr>
        <w:t>c.e.s</w:t>
      </w:r>
      <w:proofErr w:type="spellEnd"/>
      <w:r w:rsidRPr="0019637B">
        <w:rPr>
          <w:rFonts w:ascii="Times New Roman" w:eastAsia="Times New Roman" w:hAnsi="Times New Roman" w:cs="Times New Roman"/>
          <w:sz w:val="28"/>
          <w:szCs w:val="28"/>
          <w:lang w:val="en-GB" w:eastAsia="ru-RU"/>
        </w:rPr>
        <w:t>., docent of chair “Economy” of</w:t>
      </w:r>
      <w:r w:rsidRPr="0019637B">
        <w:rPr>
          <w:rFonts w:ascii="Times New Roman" w:eastAsia="Times New Roman" w:hAnsi="Times New Roman" w:cs="Times New Roman"/>
          <w:sz w:val="28"/>
          <w:szCs w:val="28"/>
          <w:lang w:val="en-US" w:eastAsia="ru-RU"/>
        </w:rPr>
        <w:t xml:space="preserve"> M. </w:t>
      </w:r>
      <w:proofErr w:type="spellStart"/>
      <w:r w:rsidRPr="0019637B">
        <w:rPr>
          <w:rFonts w:ascii="Times New Roman" w:eastAsia="Times New Roman" w:hAnsi="Times New Roman" w:cs="Times New Roman"/>
          <w:sz w:val="28"/>
          <w:szCs w:val="28"/>
          <w:lang w:val="en-US" w:eastAsia="ru-RU"/>
        </w:rPr>
        <w:t>Auezov</w:t>
      </w:r>
      <w:proofErr w:type="spellEnd"/>
      <w:r w:rsidRPr="0019637B">
        <w:rPr>
          <w:rFonts w:ascii="Times New Roman" w:eastAsia="Times New Roman" w:hAnsi="Times New Roman" w:cs="Times New Roman"/>
          <w:sz w:val="28"/>
          <w:szCs w:val="28"/>
          <w:lang w:val="en-US" w:eastAsia="ru-RU"/>
        </w:rPr>
        <w:t xml:space="preserve"> South Kazakhstan State University </w:t>
      </w:r>
      <w:proofErr w:type="spellStart"/>
      <w:r w:rsidRPr="0019637B">
        <w:rPr>
          <w:rFonts w:ascii="Times New Roman" w:eastAsia="Times New Roman" w:hAnsi="Times New Roman" w:cs="Times New Roman"/>
          <w:sz w:val="28"/>
          <w:szCs w:val="28"/>
          <w:lang w:val="en-US" w:eastAsia="ru-RU"/>
        </w:rPr>
        <w:t>Polezhaeva</w:t>
      </w:r>
      <w:proofErr w:type="spellEnd"/>
      <w:r w:rsidRPr="0019637B">
        <w:rPr>
          <w:rFonts w:ascii="Times New Roman" w:eastAsia="Times New Roman" w:hAnsi="Times New Roman" w:cs="Times New Roman"/>
          <w:sz w:val="28"/>
          <w:szCs w:val="28"/>
          <w:lang w:val="en-US" w:eastAsia="ru-RU"/>
        </w:rPr>
        <w:t xml:space="preserve"> I.S. </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ab/>
        <w:t>Has been examined and recommended to publication by meeting of the chair “Economics” (Minutes №______ from ____________)</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0B1303" w:rsidP="0019637B">
      <w:pPr>
        <w:spacing w:after="0" w:line="24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b/>
        <w:t>By the High school</w:t>
      </w:r>
      <w:r w:rsidR="0019637B" w:rsidRPr="0019637B">
        <w:rPr>
          <w:rFonts w:ascii="Times New Roman" w:eastAsia="Times New Roman" w:hAnsi="Times New Roman" w:cs="Times New Roman"/>
          <w:sz w:val="28"/>
          <w:szCs w:val="28"/>
          <w:lang w:val="en-US" w:eastAsia="ru-RU"/>
        </w:rPr>
        <w:t xml:space="preserve"> Methodical</w:t>
      </w:r>
      <w:r>
        <w:rPr>
          <w:rFonts w:ascii="Times New Roman" w:eastAsia="Times New Roman" w:hAnsi="Times New Roman" w:cs="Times New Roman"/>
          <w:sz w:val="28"/>
          <w:szCs w:val="28"/>
          <w:lang w:val="en-US" w:eastAsia="ru-RU"/>
        </w:rPr>
        <w:t xml:space="preserve"> Commission “Management and business</w:t>
      </w:r>
      <w:r w:rsidR="0019637B" w:rsidRPr="0019637B">
        <w:rPr>
          <w:rFonts w:ascii="Times New Roman" w:eastAsia="Times New Roman" w:hAnsi="Times New Roman" w:cs="Times New Roman"/>
          <w:sz w:val="28"/>
          <w:szCs w:val="28"/>
          <w:lang w:val="en-US" w:eastAsia="ru-RU"/>
        </w:rPr>
        <w:t>” faculty   (Minutes №</w:t>
      </w:r>
      <w:r w:rsidR="0019637B" w:rsidRPr="0019637B">
        <w:rPr>
          <w:rFonts w:ascii="Times New Roman" w:eastAsia="Times New Roman" w:hAnsi="Times New Roman" w:cs="Times New Roman"/>
          <w:sz w:val="28"/>
          <w:szCs w:val="28"/>
          <w:lang w:val="en-US" w:eastAsia="ru-RU"/>
        </w:rPr>
        <w:tab/>
        <w:t>____ from ____________)</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ab/>
        <w:t xml:space="preserve">Has been recommended into publication by the Methodical council of             M. </w:t>
      </w:r>
      <w:proofErr w:type="spellStart"/>
      <w:r w:rsidRPr="0019637B">
        <w:rPr>
          <w:rFonts w:ascii="Times New Roman" w:eastAsia="Times New Roman" w:hAnsi="Times New Roman" w:cs="Times New Roman"/>
          <w:sz w:val="28"/>
          <w:szCs w:val="28"/>
          <w:lang w:val="en-US" w:eastAsia="ru-RU"/>
        </w:rPr>
        <w:t>Auezov</w:t>
      </w:r>
      <w:proofErr w:type="spellEnd"/>
      <w:r w:rsidRPr="0019637B">
        <w:rPr>
          <w:rFonts w:ascii="Times New Roman" w:eastAsia="Times New Roman" w:hAnsi="Times New Roman" w:cs="Times New Roman"/>
          <w:sz w:val="28"/>
          <w:szCs w:val="28"/>
          <w:lang w:val="en-US" w:eastAsia="ru-RU"/>
        </w:rPr>
        <w:t xml:space="preserve"> SKSU, Minutes №_______ from ____________</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r w:rsidRPr="0019637B">
        <w:rPr>
          <w:rFonts w:ascii="Times New Roman" w:eastAsia="Times New Roman" w:hAnsi="Times New Roman" w:cs="Times New Roman"/>
          <w:sz w:val="28"/>
          <w:szCs w:val="28"/>
          <w:lang w:val="en-US" w:eastAsia="ru-RU"/>
        </w:rPr>
        <w:t xml:space="preserve">© M. </w:t>
      </w:r>
      <w:proofErr w:type="spellStart"/>
      <w:r w:rsidRPr="0019637B">
        <w:rPr>
          <w:rFonts w:ascii="Times New Roman" w:eastAsia="Times New Roman" w:hAnsi="Times New Roman" w:cs="Times New Roman"/>
          <w:sz w:val="28"/>
          <w:szCs w:val="28"/>
          <w:lang w:val="en-US" w:eastAsia="ru-RU"/>
        </w:rPr>
        <w:t>Auezov</w:t>
      </w:r>
      <w:proofErr w:type="spellEnd"/>
      <w:r w:rsidRPr="0019637B">
        <w:rPr>
          <w:rFonts w:ascii="Times New Roman" w:eastAsia="Times New Roman" w:hAnsi="Times New Roman" w:cs="Times New Roman"/>
          <w:sz w:val="28"/>
          <w:szCs w:val="28"/>
          <w:lang w:val="en-US" w:eastAsia="ru-RU"/>
        </w:rPr>
        <w:t xml:space="preserve"> South Kazakhstan State University, 2019</w:t>
      </w:r>
    </w:p>
    <w:p w:rsidR="0019637B" w:rsidRPr="0019637B" w:rsidRDefault="0019637B" w:rsidP="0019637B">
      <w:pPr>
        <w:spacing w:after="0" w:line="240" w:lineRule="auto"/>
        <w:jc w:val="both"/>
        <w:rPr>
          <w:rFonts w:ascii="Times New Roman" w:eastAsia="Times New Roman" w:hAnsi="Times New Roman" w:cs="Times New Roman"/>
          <w:sz w:val="28"/>
          <w:szCs w:val="28"/>
          <w:lang w:val="en-US" w:eastAsia="ru-RU"/>
        </w:rPr>
      </w:pPr>
    </w:p>
    <w:p w:rsidR="0019637B" w:rsidRPr="0019637B" w:rsidRDefault="0019637B" w:rsidP="0019637B">
      <w:pPr>
        <w:spacing w:after="0" w:line="240" w:lineRule="auto"/>
        <w:jc w:val="both"/>
        <w:rPr>
          <w:rFonts w:ascii="Times New Roman" w:eastAsia="Times New Roman" w:hAnsi="Times New Roman" w:cs="Times New Roman"/>
          <w:b/>
          <w:sz w:val="28"/>
          <w:szCs w:val="28"/>
          <w:lang w:val="en-US" w:eastAsia="ru-RU"/>
        </w:rPr>
      </w:pPr>
      <w:r w:rsidRPr="0019637B">
        <w:rPr>
          <w:rFonts w:ascii="Times New Roman" w:eastAsia="Times New Roman" w:hAnsi="Times New Roman" w:cs="Times New Roman"/>
          <w:sz w:val="28"/>
          <w:szCs w:val="28"/>
          <w:lang w:val="en-US" w:eastAsia="ru-RU"/>
        </w:rPr>
        <w:t xml:space="preserve">Originator: </w:t>
      </w:r>
      <w:proofErr w:type="spellStart"/>
      <w:r w:rsidRPr="0019637B">
        <w:rPr>
          <w:rFonts w:ascii="Times New Roman" w:eastAsia="Times New Roman" w:hAnsi="Times New Roman" w:cs="Times New Roman"/>
          <w:sz w:val="28"/>
          <w:szCs w:val="28"/>
          <w:lang w:val="en-US" w:eastAsia="ru-RU"/>
        </w:rPr>
        <w:t>Dosmuratova</w:t>
      </w:r>
      <w:proofErr w:type="spellEnd"/>
      <w:r w:rsidRPr="0019637B">
        <w:rPr>
          <w:rFonts w:ascii="Times New Roman" w:eastAsia="Times New Roman" w:hAnsi="Times New Roman" w:cs="Times New Roman"/>
          <w:sz w:val="28"/>
          <w:szCs w:val="28"/>
          <w:lang w:val="en-US" w:eastAsia="ru-RU"/>
        </w:rPr>
        <w:t xml:space="preserve"> E.E.</w:t>
      </w:r>
    </w:p>
    <w:p w:rsidR="0019637B" w:rsidRPr="0019637B" w:rsidRDefault="0019637B" w:rsidP="0019637B">
      <w:pPr>
        <w:spacing w:after="0" w:line="240" w:lineRule="auto"/>
        <w:jc w:val="center"/>
        <w:rPr>
          <w:rFonts w:ascii="Times New Roman" w:eastAsia="Times New Roman" w:hAnsi="Times New Roman" w:cs="Times New Roman"/>
          <w:b/>
          <w:sz w:val="28"/>
          <w:szCs w:val="28"/>
          <w:lang w:val="en-US" w:eastAsia="ru-RU"/>
        </w:rPr>
      </w:pPr>
    </w:p>
    <w:p w:rsidR="0019637B" w:rsidRPr="0019637B" w:rsidRDefault="0019637B" w:rsidP="0019637B">
      <w:pPr>
        <w:spacing w:after="0" w:line="240" w:lineRule="auto"/>
        <w:rPr>
          <w:rFonts w:ascii="Times New Roman" w:eastAsia="Times New Roman" w:hAnsi="Times New Roman" w:cs="Times New Roman"/>
          <w:b/>
          <w:sz w:val="28"/>
          <w:szCs w:val="28"/>
          <w:lang w:val="en-US" w:eastAsia="ru-RU"/>
        </w:rPr>
      </w:pPr>
    </w:p>
    <w:p w:rsidR="00947C92" w:rsidRDefault="00947C92">
      <w:pPr>
        <w:rPr>
          <w:lang w:val="en-US"/>
        </w:rPr>
      </w:pPr>
    </w:p>
    <w:p w:rsidR="00363E01" w:rsidRDefault="00363E01">
      <w:pPr>
        <w:rPr>
          <w:lang w:val="en-US"/>
        </w:rPr>
      </w:pPr>
    </w:p>
    <w:p w:rsidR="00363E01" w:rsidRPr="00363E01" w:rsidRDefault="00363E01" w:rsidP="00363E01">
      <w:pPr>
        <w:rPr>
          <w:lang w:val="en-US"/>
        </w:rPr>
      </w:pPr>
    </w:p>
    <w:p w:rsidR="006D08C8" w:rsidRDefault="006D08C8" w:rsidP="00137E5F">
      <w:pPr>
        <w:autoSpaceDE w:val="0"/>
        <w:autoSpaceDN w:val="0"/>
        <w:adjustRightInd w:val="0"/>
        <w:spacing w:after="0" w:line="240" w:lineRule="auto"/>
        <w:ind w:firstLine="540"/>
        <w:jc w:val="center"/>
        <w:rPr>
          <w:rFonts w:ascii="TimesNewRoman" w:eastAsia="Times New Roman" w:hAnsi="TimesNewRoman" w:cs="TimesNewRoman"/>
          <w:b/>
          <w:sz w:val="28"/>
          <w:szCs w:val="28"/>
          <w:lang w:eastAsia="ru-RU"/>
        </w:rPr>
      </w:pPr>
    </w:p>
    <w:p w:rsidR="006D08C8" w:rsidRDefault="006D08C8" w:rsidP="00137E5F">
      <w:pPr>
        <w:autoSpaceDE w:val="0"/>
        <w:autoSpaceDN w:val="0"/>
        <w:adjustRightInd w:val="0"/>
        <w:spacing w:after="0" w:line="240" w:lineRule="auto"/>
        <w:ind w:firstLine="540"/>
        <w:jc w:val="center"/>
        <w:rPr>
          <w:rFonts w:ascii="TimesNewRoman" w:eastAsia="Times New Roman" w:hAnsi="TimesNewRoman" w:cs="TimesNewRoman"/>
          <w:b/>
          <w:sz w:val="28"/>
          <w:szCs w:val="28"/>
          <w:lang w:eastAsia="ru-RU"/>
        </w:rPr>
      </w:pPr>
    </w:p>
    <w:p w:rsidR="00137E5F" w:rsidRPr="00137E5F" w:rsidRDefault="00137E5F" w:rsidP="00137E5F">
      <w:pPr>
        <w:autoSpaceDE w:val="0"/>
        <w:autoSpaceDN w:val="0"/>
        <w:adjustRightInd w:val="0"/>
        <w:spacing w:after="0" w:line="240" w:lineRule="auto"/>
        <w:ind w:firstLine="540"/>
        <w:jc w:val="center"/>
        <w:rPr>
          <w:rFonts w:ascii="TimesNewRoman" w:eastAsia="Times New Roman" w:hAnsi="TimesNewRoman" w:cs="TimesNewRoman"/>
          <w:b/>
          <w:sz w:val="28"/>
          <w:szCs w:val="28"/>
          <w:lang w:eastAsia="ru-RU"/>
        </w:rPr>
      </w:pPr>
      <w:r w:rsidRPr="00137E5F">
        <w:rPr>
          <w:rFonts w:ascii="TimesNewRoman" w:eastAsia="Times New Roman" w:hAnsi="TimesNewRoman" w:cs="TimesNewRoman"/>
          <w:b/>
          <w:sz w:val="28"/>
          <w:szCs w:val="28"/>
          <w:lang w:eastAsia="ru-RU"/>
        </w:rPr>
        <w:t>INTRODUCTION</w:t>
      </w:r>
    </w:p>
    <w:p w:rsidR="00137E5F" w:rsidRPr="00137E5F" w:rsidRDefault="00137E5F" w:rsidP="00137E5F">
      <w:pPr>
        <w:autoSpaceDE w:val="0"/>
        <w:autoSpaceDN w:val="0"/>
        <w:adjustRightInd w:val="0"/>
        <w:spacing w:after="0" w:line="240" w:lineRule="auto"/>
        <w:ind w:firstLine="540"/>
        <w:jc w:val="center"/>
        <w:rPr>
          <w:rFonts w:ascii="TimesNewRoman" w:eastAsia="Times New Roman" w:hAnsi="TimesNewRoman" w:cs="TimesNewRoman"/>
          <w:b/>
          <w:sz w:val="28"/>
          <w:szCs w:val="28"/>
          <w:lang w:eastAsia="ru-RU"/>
        </w:rPr>
      </w:pPr>
    </w:p>
    <w:p w:rsidR="00137E5F" w:rsidRPr="006D08C8" w:rsidRDefault="00137E5F" w:rsidP="006D08C8">
      <w:pPr>
        <w:autoSpaceDE w:val="0"/>
        <w:autoSpaceDN w:val="0"/>
        <w:adjustRightInd w:val="0"/>
        <w:spacing w:after="0" w:line="240" w:lineRule="auto"/>
        <w:ind w:left="11" w:firstLine="529"/>
        <w:rPr>
          <w:rFonts w:ascii="TimesNewRoman" w:eastAsia="Times New Roman" w:hAnsi="TimesNewRoman" w:cs="TimesNewRoman"/>
          <w:sz w:val="28"/>
          <w:szCs w:val="28"/>
          <w:lang w:val="en-US" w:eastAsia="ru-RU"/>
        </w:rPr>
      </w:pPr>
      <w:r w:rsidRPr="00137E5F">
        <w:rPr>
          <w:rFonts w:ascii="TimesNewRoman" w:eastAsia="Times New Roman" w:hAnsi="TimesNewRoman" w:cs="TimesNewRoman"/>
          <w:sz w:val="28"/>
          <w:szCs w:val="28"/>
          <w:lang w:eastAsia="ru-RU"/>
        </w:rPr>
        <w:t>The processes taking place in Kazakhstan at present, the changing conditions of activity required a reorientation of the principles of enterprises to analyze and evaluate the variety of external and internal factors affecting the efficiency of their activities.</w:t>
      </w:r>
      <w:r w:rsidRPr="00137E5F">
        <w:rPr>
          <w:rFonts w:ascii="TimesNewRoman" w:eastAsia="Times New Roman" w:hAnsi="TimesNewRoman" w:cs="TimesNewRoman"/>
          <w:sz w:val="28"/>
          <w:szCs w:val="28"/>
          <w:lang w:eastAsia="ru-RU"/>
        </w:rPr>
        <w:br/>
        <w:t xml:space="preserve">        The leading principle in the work of a commercial organization (manufacturing enterprise, commercial bank, </w:t>
      </w:r>
      <w:proofErr w:type="gramStart"/>
      <w:r w:rsidRPr="00137E5F">
        <w:rPr>
          <w:rFonts w:ascii="TimesNewRoman" w:eastAsia="Times New Roman" w:hAnsi="TimesNewRoman" w:cs="TimesNewRoman"/>
          <w:sz w:val="28"/>
          <w:szCs w:val="28"/>
          <w:lang w:eastAsia="ru-RU"/>
        </w:rPr>
        <w:t>trading</w:t>
      </w:r>
      <w:proofErr w:type="gramEnd"/>
      <w:r w:rsidRPr="00137E5F">
        <w:rPr>
          <w:rFonts w:ascii="TimesNewRoman" w:eastAsia="Times New Roman" w:hAnsi="TimesNewRoman" w:cs="TimesNewRoman"/>
          <w:sz w:val="28"/>
          <w:szCs w:val="28"/>
          <w:lang w:eastAsia="ru-RU"/>
        </w:rPr>
        <w:t xml:space="preserve"> company) in a market economy is the desire for profit. This desire is limited to the possibility of incurring losses. In other words, the concept of risk appears here. The concept of risk covers almost all the activities of an economic entity, and, therefore, there is a variety of risks that arise in the work of a company.</w:t>
      </w:r>
      <w:r w:rsidRPr="00137E5F">
        <w:rPr>
          <w:rFonts w:ascii="TimesNewRoman" w:eastAsia="Times New Roman" w:hAnsi="TimesNewRoman" w:cs="TimesNewRoman"/>
          <w:sz w:val="28"/>
          <w:szCs w:val="28"/>
          <w:lang w:eastAsia="ru-RU"/>
        </w:rPr>
        <w:br/>
        <w:t xml:space="preserve">       The aim of the course is to develop students' theoretical knowledge and practical skills in using modern methods of analysis, assessing risk management of non-financial sector companies.</w:t>
      </w:r>
      <w:r w:rsidRPr="00137E5F">
        <w:rPr>
          <w:rFonts w:ascii="TimesNewRoman" w:eastAsia="Times New Roman" w:hAnsi="TimesNewRoman" w:cs="TimesNewRoman"/>
          <w:sz w:val="28"/>
          <w:szCs w:val="28"/>
          <w:lang w:eastAsia="ru-RU"/>
        </w:rPr>
        <w:br/>
        <w:t xml:space="preserve">      The main objectives of the course are:</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the study of approaches to determinin</w:t>
      </w:r>
      <w:r w:rsidR="00A07D62">
        <w:rPr>
          <w:rFonts w:ascii="TimesNewRoman" w:eastAsia="Times New Roman" w:hAnsi="TimesNewRoman" w:cs="TimesNewRoman"/>
          <w:sz w:val="28"/>
          <w:szCs w:val="28"/>
          <w:lang w:eastAsia="ru-RU"/>
        </w:rPr>
        <w:t>g risk and ways to classify economic strategy</w:t>
      </w:r>
      <w:r w:rsidRPr="00137E5F">
        <w:rPr>
          <w:rFonts w:ascii="TimesNewRoman" w:eastAsia="Times New Roman" w:hAnsi="TimesNewRoman" w:cs="TimesNewRoman"/>
          <w:sz w:val="28"/>
          <w:szCs w:val="28"/>
          <w:lang w:eastAsia="ru-RU"/>
        </w:rPr>
        <w:t>;</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the study of ways to identify risk-generating factors;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characterization of risk-generating factors and assessment of their impact on risks;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acquisition of risk management skills;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analysis of ways to reduce risk;</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learning the basics of risk management.</w:t>
      </w:r>
      <w:r w:rsidRPr="00137E5F">
        <w:rPr>
          <w:rFonts w:ascii="TimesNewRoman" w:eastAsia="Times New Roman" w:hAnsi="TimesNewRoman" w:cs="TimesNewRoman"/>
          <w:sz w:val="28"/>
          <w:szCs w:val="28"/>
          <w:lang w:eastAsia="ru-RU"/>
        </w:rPr>
        <w:br/>
        <w:t>As a result of studying the discipline, the student must:</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familiarize yourself with information technology risk management.</w:t>
      </w:r>
      <w:r w:rsidRPr="00137E5F">
        <w:rPr>
          <w:rFonts w:ascii="TimesNewRoman" w:eastAsia="Times New Roman" w:hAnsi="TimesNewRoman" w:cs="TimesNewRoman"/>
          <w:sz w:val="28"/>
          <w:szCs w:val="28"/>
          <w:lang w:eastAsia="ru-RU"/>
        </w:rPr>
        <w:br/>
        <w:t>Know:</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basic concepts of discipline;</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stages of risk management;</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concept of integrated risk management at the enterprise level;</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risk identification methods;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methods of qualitative and quantitative risk analysis;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risk response techniques,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features of risk management in various social institutions.</w:t>
      </w:r>
      <w:r w:rsidRPr="00137E5F">
        <w:rPr>
          <w:rFonts w:ascii="TimesNewRoman" w:eastAsia="Times New Roman" w:hAnsi="TimesNewRoman" w:cs="TimesNewRoman"/>
          <w:sz w:val="28"/>
          <w:szCs w:val="28"/>
          <w:lang w:eastAsia="ru-RU"/>
        </w:rPr>
        <w:br/>
        <w:t>Be able to:</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identify hazards, assess specific risks, analyze results, model and predict the development of dangerous situations;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use the results of risk analysis in developing recommendations for effective risk management measures;</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to plan in advance and, if necessary, implement measures to reduce the risk level to acceptable.</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lastRenderedPageBreak/>
        <w:t>Own:</w:t>
      </w:r>
      <w:r w:rsidRPr="00137E5F">
        <w:rPr>
          <w:rFonts w:ascii="TimesNewRoman" w:eastAsia="Times New Roman" w:hAnsi="TimesNewRoman" w:cs="TimesNewRoman"/>
          <w:sz w:val="28"/>
          <w:szCs w:val="28"/>
          <w:lang w:eastAsia="ru-RU"/>
        </w:rPr>
        <w:br/>
      </w:r>
      <w:r w:rsidRPr="00137E5F">
        <w:rPr>
          <w:rFonts w:ascii="TimesNewRoman" w:eastAsia="Times New Roman" w:hAnsi="TimesNewRoman" w:cs="TimesNewRoman"/>
          <w:sz w:val="28"/>
          <w:szCs w:val="28"/>
          <w:lang w:eastAsia="ru-RU"/>
        </w:rPr>
        <w:sym w:font="Symbol" w:char="F02D"/>
      </w:r>
      <w:r w:rsidRPr="00137E5F">
        <w:rPr>
          <w:rFonts w:ascii="TimesNewRoman" w:eastAsia="Times New Roman" w:hAnsi="TimesNewRoman" w:cs="TimesNewRoman"/>
          <w:sz w:val="28"/>
          <w:szCs w:val="28"/>
          <w:lang w:eastAsia="ru-RU"/>
        </w:rPr>
        <w:t xml:space="preserve"> risk management practices.</w:t>
      </w:r>
    </w:p>
    <w:p w:rsidR="00363E01" w:rsidRDefault="00FF2543" w:rsidP="00FF2543">
      <w:pPr>
        <w:tabs>
          <w:tab w:val="left" w:pos="1961"/>
        </w:tabs>
        <w:spacing w:after="0" w:line="240" w:lineRule="auto"/>
        <w:jc w:val="center"/>
        <w:rPr>
          <w:rFonts w:ascii="Times New Roman" w:hAnsi="Times New Roman" w:cs="Times New Roman"/>
          <w:b/>
          <w:sz w:val="28"/>
          <w:szCs w:val="28"/>
          <w:lang w:val="en-US"/>
        </w:rPr>
      </w:pPr>
      <w:proofErr w:type="gramStart"/>
      <w:r w:rsidRPr="00FF2543">
        <w:rPr>
          <w:rFonts w:ascii="Times New Roman" w:hAnsi="Times New Roman" w:cs="Times New Roman"/>
          <w:b/>
          <w:sz w:val="28"/>
          <w:szCs w:val="28"/>
          <w:lang w:val="en-US"/>
        </w:rPr>
        <w:t>Module 1</w:t>
      </w:r>
      <w:r w:rsidR="00704509">
        <w:rPr>
          <w:rFonts w:ascii="Times New Roman" w:hAnsi="Times New Roman" w:cs="Times New Roman"/>
          <w:b/>
          <w:sz w:val="28"/>
          <w:szCs w:val="28"/>
          <w:lang w:val="en-US"/>
        </w:rPr>
        <w:t>.</w:t>
      </w:r>
      <w:r w:rsidRPr="00FF2543">
        <w:rPr>
          <w:rFonts w:ascii="Times New Roman" w:hAnsi="Times New Roman" w:cs="Times New Roman"/>
          <w:b/>
          <w:sz w:val="28"/>
          <w:szCs w:val="28"/>
          <w:lang w:val="en-US"/>
        </w:rPr>
        <w:t>Theory, methodology and organization of economic strategy of the enterprise</w:t>
      </w:r>
      <w:r>
        <w:rPr>
          <w:rFonts w:ascii="Times New Roman" w:hAnsi="Times New Roman" w:cs="Times New Roman"/>
          <w:b/>
          <w:sz w:val="28"/>
          <w:szCs w:val="28"/>
          <w:lang w:val="en-US"/>
        </w:rPr>
        <w:t>.</w:t>
      </w:r>
      <w:proofErr w:type="gramEnd"/>
    </w:p>
    <w:p w:rsidR="00FF2543" w:rsidRDefault="00FF2543" w:rsidP="00FF2543">
      <w:pPr>
        <w:tabs>
          <w:tab w:val="left" w:pos="1961"/>
        </w:tabs>
        <w:spacing w:after="0" w:line="240" w:lineRule="auto"/>
        <w:jc w:val="center"/>
        <w:rPr>
          <w:rFonts w:ascii="Times New Roman" w:hAnsi="Times New Roman" w:cs="Times New Roman"/>
          <w:b/>
          <w:sz w:val="28"/>
          <w:szCs w:val="28"/>
          <w:lang w:val="en-US"/>
        </w:rPr>
      </w:pPr>
    </w:p>
    <w:p w:rsidR="00FF2543" w:rsidRPr="00137E5F" w:rsidRDefault="00704509" w:rsidP="00FF2543">
      <w:pPr>
        <w:tabs>
          <w:tab w:val="left" w:pos="1961"/>
        </w:tabs>
        <w:spacing w:after="0" w:line="240" w:lineRule="auto"/>
        <w:jc w:val="center"/>
        <w:rPr>
          <w:rFonts w:ascii="Times New Roman" w:hAnsi="Times New Roman" w:cs="Times New Roman"/>
          <w:b/>
          <w:sz w:val="28"/>
          <w:szCs w:val="28"/>
          <w:lang w:val="en-US"/>
        </w:rPr>
      </w:pPr>
      <w:proofErr w:type="gramStart"/>
      <w:r w:rsidRPr="00704509">
        <w:rPr>
          <w:rFonts w:ascii="Times New Roman" w:hAnsi="Times New Roman" w:cs="Times New Roman"/>
          <w:b/>
          <w:sz w:val="28"/>
          <w:szCs w:val="28"/>
          <w:lang w:val="en-US"/>
        </w:rPr>
        <w:t>Theme 1.</w:t>
      </w:r>
      <w:proofErr w:type="gramEnd"/>
      <w:r w:rsidRPr="00704509">
        <w:rPr>
          <w:rFonts w:ascii="Times New Roman" w:hAnsi="Times New Roman" w:cs="Times New Roman"/>
          <w:b/>
          <w:sz w:val="28"/>
          <w:szCs w:val="28"/>
          <w:lang w:val="en-US"/>
        </w:rPr>
        <w:t xml:space="preserve"> Theoretical bases of economic strategy of the enterprise</w:t>
      </w:r>
    </w:p>
    <w:p w:rsidR="00704509" w:rsidRDefault="00704509"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1.</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Concept of economic strategy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Classification of strategy of the enterprise.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3. Classification of functional strategy of firm.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4. Features of economic strategy.</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28570E">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term "economic strategy of the enterprise" was introduced at the junction of 1960-70s. </w:t>
      </w:r>
      <w:proofErr w:type="gramStart"/>
      <w:r w:rsidRPr="00137E5F">
        <w:rPr>
          <w:rFonts w:ascii="Times New Roman" w:hAnsi="Times New Roman" w:cs="Times New Roman"/>
          <w:sz w:val="28"/>
          <w:szCs w:val="28"/>
          <w:lang w:val="en-US"/>
        </w:rPr>
        <w:t>to</w:t>
      </w:r>
      <w:proofErr w:type="gramEnd"/>
      <w:r w:rsidRPr="00137E5F">
        <w:rPr>
          <w:rFonts w:ascii="Times New Roman" w:hAnsi="Times New Roman" w:cs="Times New Roman"/>
          <w:sz w:val="28"/>
          <w:szCs w:val="28"/>
          <w:lang w:val="en-US"/>
        </w:rPr>
        <w:t xml:space="preserve"> make a distinction between the current level planning and production planning at the highest level. The need for such a difference was caused by the transition to a new model of planning the development of the organization in a changing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There are four factors-the conditions that determine the relevance of strategic planning: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w:t>
      </w:r>
      <w:proofErr w:type="gramStart"/>
      <w:r w:rsidRPr="00137E5F">
        <w:rPr>
          <w:rFonts w:ascii="Times New Roman" w:hAnsi="Times New Roman" w:cs="Times New Roman"/>
          <w:sz w:val="28"/>
          <w:szCs w:val="28"/>
          <w:lang w:val="en-US"/>
        </w:rPr>
        <w:t>During</w:t>
      </w:r>
      <w:proofErr w:type="gramEnd"/>
      <w:r w:rsidRPr="00137E5F">
        <w:rPr>
          <w:rFonts w:ascii="Times New Roman" w:hAnsi="Times New Roman" w:cs="Times New Roman"/>
          <w:sz w:val="28"/>
          <w:szCs w:val="28"/>
          <w:lang w:val="en-US"/>
        </w:rPr>
        <w:t xml:space="preserve"> the second half of the XX century. Number of challenges arising from intercompany and external changes, has steadily increased. Many of them were essentially new and not subject to the decision on the basis of the experience gained in the first half of the XX century.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The multiplicity of tasks along with the expansion of the geographical scope of the national economy led to further complication of management problems.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Growing role of top management, while a set of management skills developed in the first half of the century, less suitable for the conditions to meet emerging challenges.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Enhances the instability of the environment, increasing the likelihood of sudden policy changes and their unpredictability.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Extremely important is the use of flexible scheduling, which would ensure adaptation to the rapidly changing enterprise environment. Proactively respond to changes achieved through the strategic planning of the company.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Planning - a challenge in terms of show what you need to achieve, what levers, in accordance with time and space.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Planning for the development and the future state of the production system as an object and subject of management combined. As an active management processes influencing the system, it increases the rate of development of </w:t>
      </w:r>
      <w:r w:rsidRPr="00137E5F">
        <w:rPr>
          <w:rFonts w:ascii="Times New Roman" w:hAnsi="Times New Roman" w:cs="Times New Roman"/>
          <w:sz w:val="28"/>
          <w:szCs w:val="28"/>
          <w:lang w:val="en-US"/>
        </w:rPr>
        <w:lastRenderedPageBreak/>
        <w:t xml:space="preserve">production, promotes opening of additional reserves, material sources, </w:t>
      </w:r>
      <w:proofErr w:type="gramStart"/>
      <w:r w:rsidRPr="00137E5F">
        <w:rPr>
          <w:rFonts w:ascii="Times New Roman" w:hAnsi="Times New Roman" w:cs="Times New Roman"/>
          <w:sz w:val="28"/>
          <w:szCs w:val="28"/>
          <w:lang w:val="en-US"/>
        </w:rPr>
        <w:t>requires</w:t>
      </w:r>
      <w:proofErr w:type="gramEnd"/>
      <w:r w:rsidRPr="00137E5F">
        <w:rPr>
          <w:rFonts w:ascii="Times New Roman" w:hAnsi="Times New Roman" w:cs="Times New Roman"/>
          <w:sz w:val="28"/>
          <w:szCs w:val="28"/>
          <w:lang w:val="en-US"/>
        </w:rPr>
        <w:t xml:space="preserve"> the use of advanced methods and forms of impact on the entire production system. In order to reduce the risk of making the wrong decision because of incorrect or inaccurate information, management makes sound and systematic long-term planning decisions. </w:t>
      </w:r>
      <w:proofErr w:type="gramStart"/>
      <w:r w:rsidRPr="00137E5F">
        <w:rPr>
          <w:rFonts w:ascii="Times New Roman" w:hAnsi="Times New Roman" w:cs="Times New Roman"/>
          <w:sz w:val="28"/>
          <w:szCs w:val="28"/>
          <w:lang w:val="en-US"/>
        </w:rPr>
        <w:t>Planning for the short term, helps to create a unity of common purpose within the organization.</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In the broadest sense of the word planning - an activity on the development and management decisions.</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level and quality planning are defined by the following essential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competent</w:t>
      </w:r>
      <w:proofErr w:type="gramEnd"/>
      <w:r w:rsidRPr="00137E5F">
        <w:rPr>
          <w:rFonts w:ascii="Times New Roman" w:hAnsi="Times New Roman" w:cs="Times New Roman"/>
          <w:sz w:val="28"/>
          <w:szCs w:val="28"/>
          <w:lang w:val="en-US"/>
        </w:rPr>
        <w:t xml:space="preserve"> leadership at all levels of company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qualified</w:t>
      </w:r>
      <w:proofErr w:type="gramEnd"/>
      <w:r w:rsidRPr="00137E5F">
        <w:rPr>
          <w:rFonts w:ascii="Times New Roman" w:hAnsi="Times New Roman" w:cs="Times New Roman"/>
          <w:sz w:val="28"/>
          <w:szCs w:val="28"/>
          <w:lang w:val="en-US"/>
        </w:rPr>
        <w:t xml:space="preserve"> professionals working in functional areas;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availability</w:t>
      </w:r>
      <w:proofErr w:type="gramEnd"/>
      <w:r w:rsidRPr="00137E5F">
        <w:rPr>
          <w:rFonts w:ascii="Times New Roman" w:hAnsi="Times New Roman" w:cs="Times New Roman"/>
          <w:sz w:val="28"/>
          <w:szCs w:val="28"/>
          <w:lang w:val="en-US"/>
        </w:rPr>
        <w:t xml:space="preserve"> of database and security of computer equipment.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Planning involves: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Obosn6ovanny set of goals.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Defining policy.</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 development of measures and activities (modus operandi).</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Methods for achieving the goals.</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Provide a basis for follow-up long-term solutions.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Planning ends before the Implementation Action Plan. Planning is aimed at making better use of the company, including the best use of all resources and the prevention of erroneous actions that could reduce the effectiveness of the company.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Planning - is the initial stage of management, but it is not a single act but a process that continues until the completion of the planned complex operations.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Planning involves determining: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final</w:t>
      </w:r>
      <w:proofErr w:type="gramEnd"/>
      <w:r w:rsidRPr="00137E5F">
        <w:rPr>
          <w:rFonts w:ascii="Times New Roman" w:hAnsi="Times New Roman" w:cs="Times New Roman"/>
          <w:sz w:val="28"/>
          <w:szCs w:val="28"/>
          <w:lang w:val="en-US"/>
        </w:rPr>
        <w:t xml:space="preserve"> and intermediate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tasks</w:t>
      </w:r>
      <w:proofErr w:type="gramEnd"/>
      <w:r w:rsidRPr="00137E5F">
        <w:rPr>
          <w:rFonts w:ascii="Times New Roman" w:hAnsi="Times New Roman" w:cs="Times New Roman"/>
          <w:sz w:val="28"/>
          <w:szCs w:val="28"/>
          <w:lang w:val="en-US"/>
        </w:rPr>
        <w:t xml:space="preserve"> necessary for the achievement of the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ways</w:t>
      </w:r>
      <w:proofErr w:type="gramEnd"/>
      <w:r w:rsidRPr="00137E5F">
        <w:rPr>
          <w:rFonts w:ascii="Times New Roman" w:hAnsi="Times New Roman" w:cs="Times New Roman"/>
          <w:sz w:val="28"/>
          <w:szCs w:val="28"/>
          <w:lang w:val="en-US"/>
        </w:rPr>
        <w:t xml:space="preserve"> and means to address them;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required</w:t>
      </w:r>
      <w:proofErr w:type="gramEnd"/>
      <w:r w:rsidRPr="00137E5F">
        <w:rPr>
          <w:rFonts w:ascii="Times New Roman" w:hAnsi="Times New Roman" w:cs="Times New Roman"/>
          <w:sz w:val="28"/>
          <w:szCs w:val="28"/>
          <w:lang w:val="en-US"/>
        </w:rPr>
        <w:t xml:space="preserve"> resources, their sources and the distribution method.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Depending on the direction and nature of the problems to be solved are three types of planning: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strategic</w:t>
      </w:r>
      <w:proofErr w:type="gramEnd"/>
      <w:r w:rsidRPr="00137E5F">
        <w:rPr>
          <w:rFonts w:ascii="Times New Roman" w:hAnsi="Times New Roman" w:cs="Times New Roman"/>
          <w:sz w:val="28"/>
          <w:szCs w:val="28"/>
          <w:lang w:val="en-US"/>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medium-term</w:t>
      </w:r>
      <w:proofErr w:type="gramEnd"/>
      <w:r w:rsidRPr="00137E5F">
        <w:rPr>
          <w:rFonts w:ascii="Times New Roman" w:hAnsi="Times New Roman" w:cs="Times New Roman"/>
          <w:sz w:val="28"/>
          <w:szCs w:val="28"/>
          <w:lang w:val="en-US"/>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tactical</w:t>
      </w:r>
      <w:proofErr w:type="gramEnd"/>
      <w:r w:rsidRPr="00137E5F">
        <w:rPr>
          <w:rFonts w:ascii="Times New Roman" w:hAnsi="Times New Roman" w:cs="Times New Roman"/>
          <w:sz w:val="28"/>
          <w:szCs w:val="28"/>
          <w:lang w:val="en-US"/>
        </w:rPr>
        <w:t xml:space="preserve"> or current (budget).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Strategic planning is mainly in the definition of the main goals of the company and focused on the definition of planned outcomes, taking into account the means and methods to achieve their goals and provide the necessary resources. At the same time we also develop new opportunities of the company, for example, expansion of production capacity through the construction of new plants or the purchase of equipment, changes in the profile of the company or a radical change in technology. Strategic planning covers a period of 10-15 years, has long-term consequences, </w:t>
      </w:r>
      <w:proofErr w:type="gramStart"/>
      <w:r w:rsidRPr="00137E5F">
        <w:rPr>
          <w:rFonts w:ascii="Times New Roman" w:hAnsi="Times New Roman" w:cs="Times New Roman"/>
          <w:sz w:val="28"/>
          <w:szCs w:val="28"/>
          <w:lang w:val="en-US"/>
        </w:rPr>
        <w:t>affect</w:t>
      </w:r>
      <w:proofErr w:type="gramEnd"/>
      <w:r w:rsidRPr="00137E5F">
        <w:rPr>
          <w:rFonts w:ascii="Times New Roman" w:hAnsi="Times New Roman" w:cs="Times New Roman"/>
          <w:sz w:val="28"/>
          <w:szCs w:val="28"/>
          <w:lang w:val="en-US"/>
        </w:rPr>
        <w:t xml:space="preserve"> the functioning of the entire control system and is based on the enormous resources.</w:t>
      </w:r>
    </w:p>
    <w:p w:rsidR="00363E01" w:rsidRPr="00137E5F" w:rsidRDefault="00D83C9B" w:rsidP="00137E5F">
      <w:pPr>
        <w:tabs>
          <w:tab w:val="left" w:pos="1961"/>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w:t>
      </w:r>
      <w:r w:rsidR="00363E01" w:rsidRPr="00137E5F">
        <w:rPr>
          <w:rFonts w:ascii="Times New Roman" w:hAnsi="Times New Roman" w:cs="Times New Roman"/>
          <w:sz w:val="28"/>
          <w:szCs w:val="28"/>
          <w:lang w:val="en-US"/>
        </w:rPr>
        <w:t>Strategic planning provides the basis for all management decisions. Functions of the organization, motivation and control focused on the development of strategic plans.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purpose of strategic planning is a comprehensive study of the problems you may encounter in the future organization. </w:t>
      </w:r>
      <w:proofErr w:type="gramStart"/>
      <w:r w:rsidRPr="00137E5F">
        <w:rPr>
          <w:rFonts w:ascii="Times New Roman" w:hAnsi="Times New Roman" w:cs="Times New Roman"/>
          <w:sz w:val="28"/>
          <w:szCs w:val="28"/>
          <w:lang w:val="en-US"/>
        </w:rPr>
        <w:t>On this basis, determined by the performance of the organization of the planning period.</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objectives of long-term plans are implemented through the program; annual plans; Plans profits. </w:t>
      </w:r>
      <w:proofErr w:type="gramStart"/>
      <w:r w:rsidRPr="00137E5F">
        <w:rPr>
          <w:rFonts w:ascii="Times New Roman" w:hAnsi="Times New Roman" w:cs="Times New Roman"/>
          <w:sz w:val="28"/>
          <w:szCs w:val="28"/>
          <w:lang w:val="en-US"/>
        </w:rPr>
        <w:t>Program are</w:t>
      </w:r>
      <w:proofErr w:type="gramEnd"/>
      <w:r w:rsidRPr="00137E5F">
        <w:rPr>
          <w:rFonts w:ascii="Times New Roman" w:hAnsi="Times New Roman" w:cs="Times New Roman"/>
          <w:sz w:val="28"/>
          <w:szCs w:val="28"/>
          <w:lang w:val="en-US"/>
        </w:rPr>
        <w:t xml:space="preserve"> assigned to the parts of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28570E">
      <w:pPr>
        <w:tabs>
          <w:tab w:val="left" w:pos="1961"/>
        </w:tabs>
        <w:spacing w:after="0" w:line="240" w:lineRule="auto"/>
        <w:jc w:val="center"/>
        <w:rPr>
          <w:rFonts w:ascii="Times New Roman" w:hAnsi="Times New Roman" w:cs="Times New Roman"/>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strategic planning process is a tool to help in decision-making. </w:t>
      </w:r>
      <w:proofErr w:type="gramStart"/>
      <w:r w:rsidRPr="00137E5F">
        <w:rPr>
          <w:rFonts w:ascii="Times New Roman" w:hAnsi="Times New Roman" w:cs="Times New Roman"/>
          <w:sz w:val="28"/>
          <w:szCs w:val="28"/>
          <w:lang w:val="en-US"/>
        </w:rPr>
        <w:t>Its mission - to provide innovations and changes in the organization sufficiently.</w:t>
      </w:r>
      <w:proofErr w:type="gramEnd"/>
      <w:r w:rsidRPr="00137E5F">
        <w:rPr>
          <w:rFonts w:ascii="Times New Roman" w:hAnsi="Times New Roman" w:cs="Times New Roman"/>
          <w:sz w:val="28"/>
          <w:szCs w:val="28"/>
          <w:lang w:val="en-US"/>
        </w:rPr>
        <w:t xml:space="preserve"> More precisely, he sees four main types of management activities within the framework of the strategic planning process. These include the allocation of resources, adaptation to the external environment, internal coordination, </w:t>
      </w:r>
      <w:proofErr w:type="gramStart"/>
      <w:r w:rsidRPr="00137E5F">
        <w:rPr>
          <w:rFonts w:ascii="Times New Roman" w:hAnsi="Times New Roman" w:cs="Times New Roman"/>
          <w:sz w:val="28"/>
          <w:szCs w:val="28"/>
          <w:lang w:val="en-US"/>
        </w:rPr>
        <w:t>organizational</w:t>
      </w:r>
      <w:proofErr w:type="gramEnd"/>
      <w:r w:rsidRPr="00137E5F">
        <w:rPr>
          <w:rFonts w:ascii="Times New Roman" w:hAnsi="Times New Roman" w:cs="Times New Roman"/>
          <w:sz w:val="28"/>
          <w:szCs w:val="28"/>
          <w:lang w:val="en-US"/>
        </w:rPr>
        <w:t xml:space="preserve"> strategic vision.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Allocation of resources.</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(This process involves the allocation of scarce organizational resources such as funds, scarce managerial talent and technological expertise).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Adaptation to the external environment.</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t>
      </w:r>
      <w:proofErr w:type="gramStart"/>
      <w:r w:rsidRPr="00137E5F">
        <w:rPr>
          <w:rFonts w:ascii="Times New Roman" w:hAnsi="Times New Roman" w:cs="Times New Roman"/>
          <w:sz w:val="28"/>
          <w:szCs w:val="28"/>
          <w:lang w:val="en-US"/>
        </w:rPr>
        <w:t>adaptation</w:t>
      </w:r>
      <w:proofErr w:type="gramEnd"/>
      <w:r w:rsidRPr="00137E5F">
        <w:rPr>
          <w:rFonts w:ascii="Times New Roman" w:hAnsi="Times New Roman" w:cs="Times New Roman"/>
          <w:sz w:val="28"/>
          <w:szCs w:val="28"/>
          <w:lang w:val="en-US"/>
        </w:rPr>
        <w:t xml:space="preserve"> should be interpreted in a broad sense. It covers all of the strategic nature that </w:t>
      </w:r>
      <w:proofErr w:type="gramStart"/>
      <w:r w:rsidRPr="00137E5F">
        <w:rPr>
          <w:rFonts w:ascii="Times New Roman" w:hAnsi="Times New Roman" w:cs="Times New Roman"/>
          <w:sz w:val="28"/>
          <w:szCs w:val="28"/>
          <w:lang w:val="en-US"/>
        </w:rPr>
        <w:t>improve</w:t>
      </w:r>
      <w:proofErr w:type="gramEnd"/>
      <w:r w:rsidRPr="00137E5F">
        <w:rPr>
          <w:rFonts w:ascii="Times New Roman" w:hAnsi="Times New Roman" w:cs="Times New Roman"/>
          <w:sz w:val="28"/>
          <w:szCs w:val="28"/>
          <w:lang w:val="en-US"/>
        </w:rPr>
        <w:t xml:space="preserve"> the company's relationship with its environment. Companies need to adapt to external opportunities as well as risks, identify appropriate options and strategies to ensure effective adaptation to environmental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Internal coordination.</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t>
      </w:r>
      <w:proofErr w:type="gramStart"/>
      <w:r w:rsidRPr="00137E5F">
        <w:rPr>
          <w:rFonts w:ascii="Times New Roman" w:hAnsi="Times New Roman" w:cs="Times New Roman"/>
          <w:sz w:val="28"/>
          <w:szCs w:val="28"/>
          <w:lang w:val="en-US"/>
        </w:rPr>
        <w:t>it</w:t>
      </w:r>
      <w:proofErr w:type="gramEnd"/>
      <w:r w:rsidRPr="00137E5F">
        <w:rPr>
          <w:rFonts w:ascii="Times New Roman" w:hAnsi="Times New Roman" w:cs="Times New Roman"/>
          <w:sz w:val="28"/>
          <w:szCs w:val="28"/>
          <w:lang w:val="en-US"/>
        </w:rPr>
        <w:t xml:space="preserve"> includes the coordination of strategic activities to show the strengths and weaknesses of the company in order to achieve effective integration of internal operations. Ensure effective internal operations of organizations, large or small, is an integral part of management activities).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Some organizations, like individuals, can achieve a certain level of success without spending much effort on formal planning. Moreover, strategic planning does not in itself guarantee success. Organization, creating strategic plans can fail due to errors in the organization, motivation and control (Influence "what" and "how" of the activities of the organizations are summarized in the table).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However, formal planning can create a number of important and often essential enabling factors for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modern pace of change and increasing knowledge is so great that strategic planning is the only way to formal predict future challenges and opportunities. It provides senior management means creating a plan for the long term. Strategic planning also provides the basis for a decision. Knowing what the organization wants to achieve, helps to clarify the most appropriate ways of action. Formal planning helps reduce risk in decision-making. Taking sound and systematic planning decisions, management reduces the risk of making the wrong </w:t>
      </w:r>
      <w:r w:rsidRPr="00137E5F">
        <w:rPr>
          <w:rFonts w:ascii="Times New Roman" w:hAnsi="Times New Roman" w:cs="Times New Roman"/>
          <w:sz w:val="28"/>
          <w:szCs w:val="28"/>
          <w:lang w:val="en-US"/>
        </w:rPr>
        <w:lastRenderedPageBreak/>
        <w:t>decision because of incorrect or misleading information about the possibilities of the organization or of the external situation.</w:t>
      </w:r>
    </w:p>
    <w:p w:rsidR="00363E01" w:rsidRPr="00D83C9B"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Planning, since it is used to formulate the set objectives, helps to create a common goal of unity within the organization.</w:t>
      </w:r>
    </w:p>
    <w:p w:rsidR="00363E01" w:rsidRPr="00137E5F" w:rsidRDefault="00363E01" w:rsidP="0028570E">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accepted to understand a set of rules and receptions by means of which the fundamental objectives of development of this or that system are achieved as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economic management or economic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develops the rules and receptions providing economically effective achievement of strategic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b</w:t>
      </w:r>
      <w:proofErr w:type="gramEnd"/>
      <w:r w:rsidRPr="00137E5F">
        <w:rPr>
          <w:rFonts w:ascii="Times New Roman" w:hAnsi="Times New Roman" w:cs="Times New Roman"/>
          <w:sz w:val="28"/>
          <w:szCs w:val="28"/>
          <w:lang w:val="en-US"/>
        </w:rPr>
        <w:t>) develops rules and the methods of achievement of strategic objectives which are based on excitement of interest of all participants of process of development and implementation of strategic programs in effective achievement of these is more whole. [3]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other words, economic strategy assumes effective achievement of the objectives by economic methods and means.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Choosing this or that strategic zone of managing for satisfaction of requirements of a great number of the subjects of the market entering it, the businessman has to, consider interests of all great number of potential consumers of its production. Sometimes this set can be presented by the whole branch of a national economy, either an industry, or considerable social group of individual buyers. Therefore, making this or that strategic decision, in particular choosing this or that purpose of strategic character for the firm, the businessman has to estimate, whether his choice negatively will be reflected in other purposes reflecting interests of other subjects of the market, and able to bring it in strategic prospect a certain effect.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choice of the purpose assumes the direction on its achievement of a certain set of resources which the firm has. As these resources are always limited, the businessman has to define what achievement of the purposes will provide the greatest efficiency of use of these resources, that is will provide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choice of a strategic objective is always connected with determination of its alternative cost that is with an assessment of that, than it is necessary to offer to achieve these objectives. [3]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being of economic strategy consists: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first</w:t>
      </w:r>
      <w:proofErr w:type="gramEnd"/>
      <w:r w:rsidRPr="00137E5F">
        <w:rPr>
          <w:rFonts w:ascii="Times New Roman" w:hAnsi="Times New Roman" w:cs="Times New Roman"/>
          <w:sz w:val="28"/>
          <w:szCs w:val="28"/>
          <w:lang w:val="en-US"/>
        </w:rPr>
        <w:t>, in a choice of such ways of identification of strategic objectives which would lead to reduction of transactional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secondly</w:t>
      </w:r>
      <w:proofErr w:type="gramEnd"/>
      <w:r w:rsidRPr="00137E5F">
        <w:rPr>
          <w:rFonts w:ascii="Times New Roman" w:hAnsi="Times New Roman" w:cs="Times New Roman"/>
          <w:sz w:val="28"/>
          <w:szCs w:val="28"/>
          <w:lang w:val="en-US"/>
        </w:rPr>
        <w:t>, in a choice of such purposes which achievement would demand smaller total production and transactional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thirdly</w:t>
      </w:r>
      <w:proofErr w:type="gramEnd"/>
      <w:r w:rsidRPr="00137E5F">
        <w:rPr>
          <w:rFonts w:ascii="Times New Roman" w:hAnsi="Times New Roman" w:cs="Times New Roman"/>
          <w:sz w:val="28"/>
          <w:szCs w:val="28"/>
          <w:lang w:val="en-US"/>
        </w:rPr>
        <w:t>, in a choice of the purposes which achievement would provide the greatest gain of level of the competitive status of firm due to strengthening of cumulative influence of strategic capacity of firm and determinants of "a national rhombus".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The size of strategic transactional expenses to a great extent depends on degree of instability of environment in the conditions of which the firm should function in the long term. In turn degree of instability of environment is characterized by habitualness of the expected events, estimated rates of changes, future prediction opportunities. The instability of environment is higher, it is more difficult to develop adequate strategic decisions, the bigger volume of information needs to be collected and overworked, the bigger number of contacts will be required to be made correctly to estimate the situation developing in this or that strategic zone of managing, the bigger number of options of strategic transaction needs to be worked. Degree of instability of environment influences on a choice of a type of strategic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28570E">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ab/>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features of economic strategy are distinguishing it from short-term (current) management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first feature consists that process of elaboration of economic strategy doesn't come to the end with any immediate action. Usually it comes to an end with establishment of the general directions advance on which has to provide a desirable gain of level of the competitive status of firm and, as a result — the level of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second feature consists in essential difference of a choice and realization of expeditious (tactical) transaction, completeness and reliability of information for which, is much higher, than completeness and reliability of information, available than firm at a choice of strategic transaction. During formation of economic strategy it is impossible to expect all opportunities which will open by drawing up the specific strategic project. Economic strategy develops peculiar "an uncertainty zone" — a set of options of development of firm, each of which is optimum at some really possible combination of external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third feature is expressed in essential strengthening of a role of feedback at elaboration of economic strategy. As in the course of development of strategic decisions constantly there are new alternatives, purposeful search of the most preferred solutions is carried out, there is fuller and reliable information about these or those strategic transactions which are originally planned purposes of strategic development can be called in question or simply rejected.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fourth feature of economic strategy is that at the level of strategic planning — unlike planning at the tactical level — it is very difficult to defi</w:t>
      </w:r>
      <w:r w:rsidR="0028570E">
        <w:rPr>
          <w:rFonts w:ascii="Times New Roman" w:hAnsi="Times New Roman" w:cs="Times New Roman"/>
          <w:sz w:val="28"/>
          <w:szCs w:val="28"/>
          <w:lang w:val="en-US"/>
        </w:rPr>
        <w:t>ne absolute</w:t>
      </w:r>
      <w:r w:rsidRPr="00137E5F">
        <w:rPr>
          <w:rFonts w:ascii="Times New Roman" w:hAnsi="Times New Roman" w:cs="Times New Roman"/>
          <w:sz w:val="28"/>
          <w:szCs w:val="28"/>
          <w:lang w:val="en-US"/>
        </w:rPr>
        <w:t xml:space="preserve"> measures of usefulness of these or those strategic decisions. It results in need to use for a choice of preferred solutions or serial measures of usefulness, or "pseudo-absolute" indicators. [1]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general for all components of economic strategy is formation of incentive motives of adoption of these or those strategic decisions.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Commodity strategy of firm develops rules and methods of research and formation of the potential commodity markets and services answering to mission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The main strategy of pricing development is: rules of a choice of price policy; definitions of rules of conduct of firm depending on market condition; elaboration of methods of the price competition; methods of monitoring of the situations developing in the markets of factors of production, securities and the currency markets and changes depending on these situations of the principles of pricing; monitoring of processes of change of supply and demand; methods of an assessment of price elasticity of demand; the principles of taking note of macroeconomic and microeconomic factors on pricing processes.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interaction of firm with the markets of production resources represents a set of the basic provisions allowing distributing effectively resources and on this basis to choose the most preferable suppliers of production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behavior of firm in the markets of money and securities consists in development of rules of mobilization of the additional financial resources sent both to investments and for the solution of the current financial tasks.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decrease in transactional expenses, consists in developing such regulations of implementation of process of preparation and the conclusion of various market transaction: agreements, contracts, contracts, etc. which would allow to avoid unjustified expensive business trips, travel of employees, collecting and processing of unreliable, unreliable information.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foreign economic activity of firm is the direction of economic strategy has to develop rules and receptions of behavior of firm in a foreign market as the exporter, and" the importer of goods and services.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rPr>
        <w:t>трансакций</w:t>
      </w:r>
      <w:r w:rsidRPr="00137E5F">
        <w:rPr>
          <w:rFonts w:ascii="Times New Roman" w:hAnsi="Times New Roman" w:cs="Times New Roman"/>
          <w:sz w:val="28"/>
          <w:szCs w:val="28"/>
          <w:lang w:val="en-US"/>
        </w:rPr>
        <w:t xml:space="preserve">.The main orientation of strategy of decrease in production expenses, ensuring competitive advantage due to decrease in expenses is. In the standard understanding investment strategy is a strategy of formation of an investment </w:t>
      </w:r>
      <w:proofErr w:type="gramStart"/>
      <w:r w:rsidRPr="00137E5F">
        <w:rPr>
          <w:rFonts w:ascii="Times New Roman" w:hAnsi="Times New Roman" w:cs="Times New Roman"/>
          <w:sz w:val="28"/>
          <w:szCs w:val="28"/>
          <w:lang w:val="en-US"/>
        </w:rPr>
        <w:t>portfolio, that</w:t>
      </w:r>
      <w:proofErr w:type="gramEnd"/>
      <w:r w:rsidRPr="00137E5F">
        <w:rPr>
          <w:rFonts w:ascii="Times New Roman" w:hAnsi="Times New Roman" w:cs="Times New Roman"/>
          <w:sz w:val="28"/>
          <w:szCs w:val="28"/>
          <w:lang w:val="en-US"/>
        </w:rPr>
        <w:t xml:space="preserve"> is set of the securities belonging to the legal or natural person. The system of strategic stimulation has to create "a motivational field" under the influence of which interest of firm personnel in effective, high-quality and timely satisfaction of requirements of the market is excited. Strategy of prevention of insolvency (bankruptcy) of firm is in essence generalization of all components of economic strategy. Its main task is early detection of crisis tendencies, detection so-called the "weak signals" foretelling possibility of the crisis phenomena, and development of measures which would render counteraction to these phenomena. [3] Thus, economic strategy — is set of private interconnected and interdependent components of the elements united by the uniform global purpose — creation and maintenance of high level competitive to </w:t>
      </w:r>
      <w:proofErr w:type="spellStart"/>
      <w:r w:rsidRPr="00137E5F">
        <w:rPr>
          <w:rFonts w:ascii="Times New Roman" w:hAnsi="Times New Roman" w:cs="Times New Roman"/>
          <w:sz w:val="28"/>
          <w:szCs w:val="28"/>
          <w:lang w:val="en-US"/>
        </w:rPr>
        <w:t>aadvantage</w:t>
      </w:r>
      <w:proofErr w:type="spellEnd"/>
      <w:r w:rsidRPr="00137E5F">
        <w:rPr>
          <w:rFonts w:ascii="Times New Roman" w:hAnsi="Times New Roman" w:cs="Times New Roman"/>
          <w:sz w:val="28"/>
          <w:szCs w:val="28"/>
          <w:lang w:val="en-US"/>
        </w:rPr>
        <w:t xml:space="preserve"> of firm. In other words, economic strategy — is system of ensuring competitive advantage of firm. As well as any system, economic strategy is subject to influence of regularities of integrity, an integration, communicativeness, etc. It means that the greatest effect is reached in case all components of economic strategy are realized at coordination from the uniform center; the decisions made within each of components have to be coordinated on time and resources and not to contradict each other. The system of formation of economic strategy is dynamic. Existence of feedback between a portfolio of strategic transaction and the aggregated local purposes testifies to need </w:t>
      </w:r>
      <w:r w:rsidRPr="00137E5F">
        <w:rPr>
          <w:rFonts w:ascii="Times New Roman" w:hAnsi="Times New Roman" w:cs="Times New Roman"/>
          <w:sz w:val="28"/>
          <w:szCs w:val="28"/>
          <w:lang w:val="en-US"/>
        </w:rPr>
        <w:lastRenderedPageBreak/>
        <w:t>of implementation of continuous monitoring of a situation for external and internal fields of activity of firm and introduction of amendments as in mission, and in the competitive status of firm, and in a portfolio of strategic transaction.</w:t>
      </w:r>
    </w:p>
    <w:p w:rsidR="000124F1" w:rsidRPr="000124F1" w:rsidRDefault="000124F1" w:rsidP="00137E5F">
      <w:pPr>
        <w:tabs>
          <w:tab w:val="left" w:pos="1961"/>
        </w:tabs>
        <w:spacing w:after="0" w:line="240" w:lineRule="auto"/>
        <w:jc w:val="both"/>
        <w:rPr>
          <w:rFonts w:ascii="Times New Roman" w:hAnsi="Times New Roman" w:cs="Times New Roman"/>
          <w:b/>
          <w:sz w:val="28"/>
          <w:szCs w:val="28"/>
          <w:lang w:val="en-US"/>
        </w:rPr>
      </w:pPr>
    </w:p>
    <w:p w:rsidR="00FC7533" w:rsidRDefault="00FC7533" w:rsidP="00137E5F">
      <w:pPr>
        <w:tabs>
          <w:tab w:val="left" w:pos="1961"/>
        </w:tabs>
        <w:spacing w:after="0" w:line="240" w:lineRule="auto"/>
        <w:jc w:val="both"/>
        <w:rPr>
          <w:rFonts w:ascii="Times New Roman" w:hAnsi="Times New Roman" w:cs="Times New Roman"/>
          <w:b/>
          <w:sz w:val="28"/>
          <w:szCs w:val="28"/>
          <w:lang w:val="en-US"/>
        </w:rPr>
      </w:pPr>
    </w:p>
    <w:p w:rsidR="00FC7533" w:rsidRDefault="00FC7533" w:rsidP="00137E5F">
      <w:pPr>
        <w:tabs>
          <w:tab w:val="left" w:pos="1961"/>
        </w:tabs>
        <w:spacing w:after="0" w:line="240" w:lineRule="auto"/>
        <w:jc w:val="both"/>
        <w:rPr>
          <w:rFonts w:ascii="Times New Roman" w:hAnsi="Times New Roman" w:cs="Times New Roman"/>
          <w:b/>
          <w:sz w:val="28"/>
          <w:szCs w:val="28"/>
          <w:lang w:val="en-US"/>
        </w:rPr>
      </w:pPr>
    </w:p>
    <w:p w:rsidR="00FC7533" w:rsidRDefault="00FC7533" w:rsidP="00137E5F">
      <w:pPr>
        <w:tabs>
          <w:tab w:val="left" w:pos="1961"/>
        </w:tabs>
        <w:spacing w:after="0" w:line="240" w:lineRule="auto"/>
        <w:jc w:val="both"/>
        <w:rPr>
          <w:rFonts w:ascii="Times New Roman" w:hAnsi="Times New Roman" w:cs="Times New Roman"/>
          <w:b/>
          <w:sz w:val="28"/>
          <w:szCs w:val="28"/>
          <w:lang w:val="en-US"/>
        </w:rPr>
      </w:pPr>
    </w:p>
    <w:p w:rsidR="0028570E" w:rsidRPr="000124F1" w:rsidRDefault="000124F1" w:rsidP="00137E5F">
      <w:pPr>
        <w:tabs>
          <w:tab w:val="left" w:pos="1961"/>
        </w:tabs>
        <w:spacing w:after="0" w:line="240" w:lineRule="auto"/>
        <w:jc w:val="both"/>
        <w:rPr>
          <w:rFonts w:ascii="Times New Roman" w:hAnsi="Times New Roman" w:cs="Times New Roman"/>
          <w:sz w:val="28"/>
          <w:szCs w:val="28"/>
          <w:lang w:val="en-US"/>
        </w:rPr>
      </w:pPr>
      <w:r w:rsidRPr="000124F1">
        <w:rPr>
          <w:rFonts w:ascii="Times New Roman" w:hAnsi="Times New Roman" w:cs="Times New Roman"/>
          <w:b/>
          <w:sz w:val="28"/>
          <w:szCs w:val="28"/>
          <w:lang w:val="en-US"/>
        </w:rPr>
        <w:t>Questions for self – checking:</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1.</w:t>
      </w:r>
      <w:r w:rsidRPr="000124F1">
        <w:rPr>
          <w:rFonts w:ascii="Times New Roman" w:hAnsi="Times New Roman" w:cs="Times New Roman"/>
          <w:b/>
          <w:sz w:val="28"/>
          <w:szCs w:val="28"/>
          <w:lang w:val="en-US"/>
        </w:rPr>
        <w:t>Essence</w:t>
      </w:r>
      <w:proofErr w:type="gramEnd"/>
      <w:r w:rsidRPr="000124F1">
        <w:rPr>
          <w:rFonts w:ascii="Times New Roman" w:hAnsi="Times New Roman" w:cs="Times New Roman"/>
          <w:b/>
          <w:sz w:val="28"/>
          <w:szCs w:val="28"/>
          <w:lang w:val="en-US"/>
        </w:rPr>
        <w:t xml:space="preserve"> and concepts of economic strategy.</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2. The potential role in economic strategy.</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3. The factors influencing activity of banks.</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4. Choice and definition of resources.</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5. Economic strategy at the macro level.</w:t>
      </w:r>
    </w:p>
    <w:p w:rsidR="0028570E" w:rsidRDefault="0028570E" w:rsidP="00137E5F">
      <w:pPr>
        <w:tabs>
          <w:tab w:val="left" w:pos="1961"/>
        </w:tabs>
        <w:spacing w:after="0" w:line="240" w:lineRule="auto"/>
        <w:jc w:val="both"/>
        <w:rPr>
          <w:rFonts w:ascii="Times New Roman" w:hAnsi="Times New Roman" w:cs="Times New Roman"/>
          <w:b/>
          <w:sz w:val="28"/>
          <w:szCs w:val="28"/>
          <w:lang w:val="en-US"/>
        </w:rPr>
      </w:pPr>
    </w:p>
    <w:p w:rsidR="0028570E" w:rsidRDefault="0028570E" w:rsidP="00137E5F">
      <w:pPr>
        <w:tabs>
          <w:tab w:val="left" w:pos="1961"/>
        </w:tabs>
        <w:spacing w:after="0" w:line="240" w:lineRule="auto"/>
        <w:jc w:val="both"/>
        <w:rPr>
          <w:rFonts w:ascii="Times New Roman" w:hAnsi="Times New Roman" w:cs="Times New Roman"/>
          <w:b/>
          <w:sz w:val="28"/>
          <w:szCs w:val="28"/>
          <w:lang w:val="en-US"/>
        </w:rPr>
      </w:pPr>
    </w:p>
    <w:p w:rsidR="00704509" w:rsidRPr="00704509" w:rsidRDefault="00704509" w:rsidP="00704509">
      <w:pPr>
        <w:tabs>
          <w:tab w:val="left" w:pos="1961"/>
        </w:tabs>
        <w:spacing w:after="0" w:line="240" w:lineRule="auto"/>
        <w:jc w:val="center"/>
        <w:rPr>
          <w:rFonts w:ascii="Times New Roman" w:hAnsi="Times New Roman" w:cs="Times New Roman"/>
          <w:b/>
          <w:sz w:val="28"/>
          <w:szCs w:val="28"/>
          <w:lang w:val="en-US"/>
        </w:rPr>
      </w:pPr>
      <w:proofErr w:type="gramStart"/>
      <w:r w:rsidRPr="00704509">
        <w:rPr>
          <w:rFonts w:ascii="Times New Roman" w:hAnsi="Times New Roman" w:cs="Times New Roman"/>
          <w:b/>
          <w:sz w:val="28"/>
          <w:szCs w:val="28"/>
          <w:lang w:val="en-US"/>
        </w:rPr>
        <w:t>Subject 2.Commodity strategy of the enterprise.</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3.</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Goods levels.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Characteristics of the commodity range.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4.</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Management of a strategic set of goods.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Classification of commodity strategy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r>
    </w:p>
    <w:p w:rsidR="00363E01" w:rsidRPr="00137E5F" w:rsidRDefault="00363E01" w:rsidP="0009464D">
      <w:pPr>
        <w:tabs>
          <w:tab w:val="left" w:pos="1961"/>
        </w:tabs>
        <w:spacing w:after="0" w:line="240" w:lineRule="auto"/>
        <w:jc w:val="center"/>
        <w:rPr>
          <w:rFonts w:ascii="Times New Roman" w:hAnsi="Times New Roman" w:cs="Times New Roman"/>
          <w:sz w:val="28"/>
          <w:szCs w:val="28"/>
          <w:lang w:val="en-US"/>
        </w:rPr>
      </w:pPr>
      <w:r w:rsidRPr="00137E5F">
        <w:rPr>
          <w:rFonts w:ascii="Times New Roman" w:hAnsi="Times New Roman" w:cs="Times New Roman"/>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accepted to understand “strategy” is a set of rules and receptions by means of which the fundamental objectives of development of this or that system. Strategy of economic management or economic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develops the rules and receptions providing economically effective achievement of strategic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b</w:t>
      </w:r>
      <w:proofErr w:type="gramEnd"/>
      <w:r w:rsidRPr="00137E5F">
        <w:rPr>
          <w:rFonts w:ascii="Times New Roman" w:hAnsi="Times New Roman" w:cs="Times New Roman"/>
          <w:sz w:val="28"/>
          <w:szCs w:val="28"/>
          <w:lang w:val="en-US"/>
        </w:rPr>
        <w:t xml:space="preserve">) develops rules and the methods of achievement of strategic objectives which are based on excitement of interest of all participants of process of development and implementation of strategic programs in effective achievement of these is more whole.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other words, economic strategy assumes effective achievement of the objectives by economic methods and means.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Choosing this or that strategic zone of managing for satisfaction of requirements of a great number of the subjects of the market entering it, the businessman has to, consider interests of all great number of potential consumers of its production. Sometimes this set can be presented by the whole branch of a national economy, either an industry, or considerable social group of individual buyers. Therefore, making this or that strategic decision, in particular choosing this or that purpose of strategic character for the firm, the businessman has to estimate, whether his </w:t>
      </w:r>
      <w:r w:rsidRPr="00137E5F">
        <w:rPr>
          <w:rFonts w:ascii="Times New Roman" w:hAnsi="Times New Roman" w:cs="Times New Roman"/>
          <w:sz w:val="28"/>
          <w:szCs w:val="28"/>
          <w:lang w:val="en-US"/>
        </w:rPr>
        <w:lastRenderedPageBreak/>
        <w:t>choice negatively will be reflected in other purposes reflecting interests of other subjects of the market, and able to bring it in strategic prospect a certain effect.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choice of the purpose assumes the direction on its achievement of a certain set of resources which the firm has. As these resources are always limited, the businessman has to define what achievement of the purposes will provide the greatest efficiency of use of these resources, that is will provide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choice of a strategic objective is always connected with determination of its alternative cost that is with an assessment of that, than it is necessary to offer to achieve these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economic strategy consists: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first</w:t>
      </w:r>
      <w:proofErr w:type="gramEnd"/>
      <w:r w:rsidRPr="00137E5F">
        <w:rPr>
          <w:rFonts w:ascii="Times New Roman" w:hAnsi="Times New Roman" w:cs="Times New Roman"/>
          <w:sz w:val="28"/>
          <w:szCs w:val="28"/>
          <w:lang w:val="en-US"/>
        </w:rPr>
        <w:t>, in a choice of such ways of identification of strategic objectives which would lead to reduction of transactional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secondly</w:t>
      </w:r>
      <w:proofErr w:type="gramEnd"/>
      <w:r w:rsidRPr="00137E5F">
        <w:rPr>
          <w:rFonts w:ascii="Times New Roman" w:hAnsi="Times New Roman" w:cs="Times New Roman"/>
          <w:sz w:val="28"/>
          <w:szCs w:val="28"/>
          <w:lang w:val="en-US"/>
        </w:rPr>
        <w:t>, in a choice of such purposes which achievement would demand smaller total production and transactional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thirdly</w:t>
      </w:r>
      <w:proofErr w:type="gramEnd"/>
      <w:r w:rsidRPr="00137E5F">
        <w:rPr>
          <w:rFonts w:ascii="Times New Roman" w:hAnsi="Times New Roman" w:cs="Times New Roman"/>
          <w:sz w:val="28"/>
          <w:szCs w:val="28"/>
          <w:lang w:val="en-US"/>
        </w:rPr>
        <w:t>, in a choice of the purposes which achievement would provide the greatest gain of level of the competitive status of firm due to strengthening of cumulative influence of strategic capacity of firm and determinants of "a national rhombus".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size of strategic transactional expenses to a great extent depends on degree of instability of environment in the conditions of which the firm should function in the long term. In turn degree of instability of environment is characterized by habitualness of the expected events, estimated rates of changes, future prediction opportunities. The instability of environment is higher, it is more difficult to develop adequate strategic decisions, the bigger volume of information needs to be collected and overworked, the bigger number of contacts will be required to be made correctly to estimate the situation developing in this or that strategic zone of managing, the bigger number of options of strategic transaction needs to be worked. Degree of instability of environment influences on a choice of a type of strategic management.</w:t>
      </w: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The features of economic strategy are distinguishing it from short-term (current) management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 xml:space="preserve">The first feature </w:t>
      </w:r>
      <w:r w:rsidRPr="00137E5F">
        <w:rPr>
          <w:rFonts w:ascii="Times New Roman" w:hAnsi="Times New Roman" w:cs="Times New Roman"/>
          <w:sz w:val="28"/>
          <w:szCs w:val="28"/>
          <w:lang w:val="en-US"/>
        </w:rPr>
        <w:t>consists that process of elaboration of economic strategy doesn't come to the end with any immediate action. Usually it comes to an end with establishment of the general directions advance on which has to provide a desirable gain of level of the competitive status of firm and, as a result — the level of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second feature</w:t>
      </w:r>
      <w:r w:rsidRPr="00137E5F">
        <w:rPr>
          <w:rFonts w:ascii="Times New Roman" w:hAnsi="Times New Roman" w:cs="Times New Roman"/>
          <w:sz w:val="28"/>
          <w:szCs w:val="28"/>
          <w:lang w:val="en-US"/>
        </w:rPr>
        <w:t xml:space="preserve"> consists in essential difference of a choice and realization of expeditious (tactical) transaction, completeness and reliability of information for which, is much higher, than completeness and reliability of information, available than firm at a choice of strategic transaction. During formation of economic strategy it is impossible to expect all opportunities which will open by drawing up the specific strategic project. Economic strategy develops peculiar "an uncertainty </w:t>
      </w:r>
      <w:r w:rsidRPr="00137E5F">
        <w:rPr>
          <w:rFonts w:ascii="Times New Roman" w:hAnsi="Times New Roman" w:cs="Times New Roman"/>
          <w:sz w:val="28"/>
          <w:szCs w:val="28"/>
          <w:lang w:val="en-US"/>
        </w:rPr>
        <w:lastRenderedPageBreak/>
        <w:t>zone" — a set of options of development of firm, each of which is optimum at some really possible combination of external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third feature</w:t>
      </w:r>
      <w:r w:rsidRPr="00137E5F">
        <w:rPr>
          <w:rFonts w:ascii="Times New Roman" w:hAnsi="Times New Roman" w:cs="Times New Roman"/>
          <w:sz w:val="28"/>
          <w:szCs w:val="28"/>
          <w:lang w:val="en-US"/>
        </w:rPr>
        <w:t xml:space="preserve"> is expressed in essential strengthening of a role of feedback at elaboration of economic strategy. As in the course of development of strategic decisions constantly there are new alternatives, purposeful search of the most preferred solutions is carried out, there is fuller and reliable information about these or those strategic transactions which are originally planned purposes of strategic development can be called in question or simply rejected.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fourth feature</w:t>
      </w:r>
      <w:r w:rsidRPr="00137E5F">
        <w:rPr>
          <w:rFonts w:ascii="Times New Roman" w:hAnsi="Times New Roman" w:cs="Times New Roman"/>
          <w:sz w:val="28"/>
          <w:szCs w:val="28"/>
          <w:lang w:val="en-US"/>
        </w:rPr>
        <w:t xml:space="preserve"> of economic strategy is that at the level of strategic planning — unlike planning at the tactical level — it is very difficult to define absolute measures of usefulness of these or those strategic decisions. It results in need to use for a choice of preferred solutions or serial measures of usefulness, or "pseudo-absolute" indicators.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t>The general for all components of economic strategy is formation of incentive motives of adoption of these or those strategic decisions.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Commodity strategy</w:t>
      </w:r>
      <w:r w:rsidRPr="00137E5F">
        <w:rPr>
          <w:rFonts w:ascii="Times New Roman" w:hAnsi="Times New Roman" w:cs="Times New Roman"/>
          <w:sz w:val="28"/>
          <w:szCs w:val="28"/>
          <w:lang w:val="en-US"/>
        </w:rPr>
        <w:t xml:space="preserve"> of firm develops rules and methods of research and formation of the potential commodity markets and services answering to mission of firm.</w:t>
      </w: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 xml:space="preserve">The main strategy of pricing development is: rules of a choice of price policy; </w:t>
      </w:r>
      <w:r w:rsidRPr="00137E5F">
        <w:rPr>
          <w:rFonts w:ascii="Times New Roman" w:hAnsi="Times New Roman" w:cs="Times New Roman"/>
          <w:sz w:val="28"/>
          <w:szCs w:val="28"/>
          <w:lang w:val="en-US"/>
        </w:rPr>
        <w:t>definitions of rules of conduct of firm depending on market condition; elaboration of methods of the price competition; methods of monitoring of the situations developing in the markets of factors of production, securities and the currency markets and changes depending on these situations of the principles of pricing; monitoring of processes of change of supply and demand; methods of an assessment of price elasticity of demand; the principles of taking note of macroeconomic and microeconomic factors on pricing processes.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interaction of firm with the markets of production resources represents a set of the basic provisions allowing distributing effectively resources and on this basis to choose the most preferable suppliers of production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behavior of firm in the markets of money and securities consists in development of rules of mobilization of the additional financial resources sent both to investments and for the solution of the current financial tasks.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decrease in transactional expenses, consists in developing such regulations of implementation of process of preparation and the conclusion of various market transaction: agreements, contracts, contracts, etc. which would allow to avoid unjustified expensive business trips, travel of employees, collecting and processing of unreliable, unreliable information.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foreign economic activity of firm is the direction of economic strategy has to develop rules and receptions of behavior of firm in a foreign market as the exporter, and" the importer of goods and services.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main orientation of strategy of decrease in production expenses, ensuring competitive advantage due to decrease in expenses is.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In the standard understanding investment strategy is a strategy of formation of an investment portfolio, which is set of the securities belonging to the legal or natural person.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system of strategic stimulation has to create "a motivational field" under the influence of which interest of firm personnel in effective, high-quality and timely satisfaction of requirements of the market is excited.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Strategy of prevention of insolvency (bankruptcy) of firm is in essence generalization of all components of economic strategy. Its main task is early detection of crisis tendencies, detection so-called the "weak signals" foretelling possibility of the crisis phenomena, and development of measures which would render counteraction to these phenomena.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Thus, </w:t>
      </w:r>
      <w:r w:rsidRPr="00137E5F">
        <w:rPr>
          <w:rFonts w:ascii="Times New Roman" w:hAnsi="Times New Roman" w:cs="Times New Roman"/>
          <w:b/>
          <w:sz w:val="28"/>
          <w:szCs w:val="28"/>
          <w:lang w:val="en-US"/>
        </w:rPr>
        <w:t>economic strategy</w:t>
      </w:r>
      <w:r w:rsidRPr="00137E5F">
        <w:rPr>
          <w:rFonts w:ascii="Times New Roman" w:hAnsi="Times New Roman" w:cs="Times New Roman"/>
          <w:sz w:val="28"/>
          <w:szCs w:val="28"/>
          <w:lang w:val="en-US"/>
        </w:rPr>
        <w:t xml:space="preserve"> — is set of private interconnected and interdependent components of the elements united by the uniform global purpose — creation and maintenance of high level competitive to </w:t>
      </w: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xml:space="preserve"> advantage of firm. In other words, economic strategy — is system of ensuring competitive advantage of firm. As well as any system, economic strategy is subject to influence of regularities of integrity, an integration, communicativeness, etc. It means that the greatest effect is reached in case all components of economic strategy are realized at coordination from the uniform center; the decisions made within each of components have to be coordinated on time and resources and not to contradict each other.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t>The system of formation of economic strategy is dynamic. Existence of feedback between a portfolio of strategic transaction and the aggregated local purposes testifies to need of implementation of continuous monitoring of a situation for external and internal fields of activity of firm and introduction of amendments as in mission, and in the competitive status of firm, and in a portfolio of strategic transaction.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0124F1" w:rsidP="00137E5F">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Questions for self – checking:</w:t>
      </w:r>
    </w:p>
    <w:p w:rsidR="000124F1" w:rsidRDefault="000124F1" w:rsidP="00704509">
      <w:pPr>
        <w:tabs>
          <w:tab w:val="left" w:pos="1961"/>
        </w:tabs>
        <w:spacing w:after="0" w:line="240" w:lineRule="auto"/>
        <w:jc w:val="center"/>
        <w:rPr>
          <w:rFonts w:ascii="Times New Roman" w:hAnsi="Times New Roman" w:cs="Times New Roman"/>
          <w:b/>
          <w:bCs/>
          <w:sz w:val="28"/>
          <w:szCs w:val="28"/>
          <w:lang w:val="en-US"/>
        </w:rPr>
      </w:pPr>
    </w:p>
    <w:p w:rsidR="000124F1" w:rsidRPr="000124F1" w:rsidRDefault="000124F1" w:rsidP="000124F1">
      <w:pPr>
        <w:tabs>
          <w:tab w:val="left" w:pos="1961"/>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1</w:t>
      </w:r>
      <w:r w:rsidRPr="000124F1">
        <w:rPr>
          <w:rFonts w:ascii="Times New Roman" w:hAnsi="Times New Roman" w:cs="Times New Roman"/>
          <w:b/>
          <w:bCs/>
          <w:sz w:val="28"/>
          <w:szCs w:val="28"/>
          <w:lang w:val="en-US"/>
        </w:rPr>
        <w:t>. Stages of economic strategy.</w:t>
      </w:r>
    </w:p>
    <w:p w:rsidR="000124F1" w:rsidRPr="000124F1" w:rsidRDefault="000124F1" w:rsidP="000124F1">
      <w:pPr>
        <w:tabs>
          <w:tab w:val="left" w:pos="1961"/>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2</w:t>
      </w:r>
      <w:r w:rsidRPr="000124F1">
        <w:rPr>
          <w:rFonts w:ascii="Times New Roman" w:hAnsi="Times New Roman" w:cs="Times New Roman"/>
          <w:b/>
          <w:bCs/>
          <w:sz w:val="28"/>
          <w:szCs w:val="28"/>
          <w:lang w:val="en-US"/>
        </w:rPr>
        <w:t>. The maintenance of the joint venture in bank activity.</w:t>
      </w:r>
    </w:p>
    <w:p w:rsidR="000124F1" w:rsidRPr="000124F1" w:rsidRDefault="000124F1" w:rsidP="000124F1">
      <w:pPr>
        <w:tabs>
          <w:tab w:val="left" w:pos="1961"/>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3</w:t>
      </w:r>
      <w:r w:rsidRPr="000124F1">
        <w:rPr>
          <w:rFonts w:ascii="Times New Roman" w:hAnsi="Times New Roman" w:cs="Times New Roman"/>
          <w:b/>
          <w:bCs/>
          <w:sz w:val="28"/>
          <w:szCs w:val="28"/>
          <w:lang w:val="en-US"/>
        </w:rPr>
        <w:t>. Economic strategy at the micro level.</w:t>
      </w:r>
    </w:p>
    <w:p w:rsidR="000124F1" w:rsidRPr="000124F1" w:rsidRDefault="000124F1" w:rsidP="000124F1">
      <w:pPr>
        <w:tabs>
          <w:tab w:val="left" w:pos="1961"/>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4</w:t>
      </w:r>
      <w:r w:rsidRPr="000124F1">
        <w:rPr>
          <w:rFonts w:ascii="Times New Roman" w:hAnsi="Times New Roman" w:cs="Times New Roman"/>
          <w:b/>
          <w:bCs/>
          <w:sz w:val="28"/>
          <w:szCs w:val="28"/>
          <w:lang w:val="en-US"/>
        </w:rPr>
        <w:t>. Development and performance of strategy of firm.</w:t>
      </w:r>
    </w:p>
    <w:p w:rsidR="000124F1" w:rsidRPr="000124F1" w:rsidRDefault="000124F1" w:rsidP="000124F1">
      <w:pPr>
        <w:tabs>
          <w:tab w:val="left" w:pos="1961"/>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lang w:val="en-US"/>
        </w:rPr>
        <w:t>5</w:t>
      </w:r>
      <w:r w:rsidRPr="000124F1">
        <w:rPr>
          <w:rFonts w:ascii="Times New Roman" w:hAnsi="Times New Roman" w:cs="Times New Roman"/>
          <w:b/>
          <w:bCs/>
          <w:sz w:val="28"/>
          <w:szCs w:val="28"/>
          <w:lang w:val="en-US"/>
        </w:rPr>
        <w:t xml:space="preserve">. Analysis of environment.                            </w:t>
      </w:r>
    </w:p>
    <w:p w:rsidR="000124F1" w:rsidRDefault="000124F1" w:rsidP="000124F1">
      <w:pPr>
        <w:tabs>
          <w:tab w:val="left" w:pos="1961"/>
        </w:tabs>
        <w:spacing w:after="0" w:line="240" w:lineRule="auto"/>
        <w:rPr>
          <w:rFonts w:ascii="Times New Roman" w:hAnsi="Times New Roman" w:cs="Times New Roman"/>
          <w:b/>
          <w:bCs/>
          <w:sz w:val="28"/>
          <w:szCs w:val="28"/>
          <w:lang w:val="en-US"/>
        </w:rPr>
      </w:pPr>
    </w:p>
    <w:p w:rsidR="000124F1" w:rsidRDefault="000124F1" w:rsidP="000124F1">
      <w:pPr>
        <w:tabs>
          <w:tab w:val="left" w:pos="1961"/>
        </w:tabs>
        <w:spacing w:after="0" w:line="240" w:lineRule="auto"/>
        <w:rPr>
          <w:rFonts w:ascii="Times New Roman" w:hAnsi="Times New Roman" w:cs="Times New Roman"/>
          <w:b/>
          <w:bCs/>
          <w:sz w:val="28"/>
          <w:szCs w:val="28"/>
          <w:lang w:val="en-US"/>
        </w:rPr>
      </w:pPr>
    </w:p>
    <w:p w:rsidR="000124F1" w:rsidRDefault="000124F1" w:rsidP="00704509">
      <w:pPr>
        <w:tabs>
          <w:tab w:val="left" w:pos="1961"/>
        </w:tabs>
        <w:spacing w:after="0" w:line="240" w:lineRule="auto"/>
        <w:jc w:val="center"/>
        <w:rPr>
          <w:rFonts w:ascii="Times New Roman" w:hAnsi="Times New Roman" w:cs="Times New Roman"/>
          <w:b/>
          <w:bCs/>
          <w:sz w:val="28"/>
          <w:szCs w:val="28"/>
          <w:lang w:val="en-US"/>
        </w:rPr>
      </w:pPr>
    </w:p>
    <w:p w:rsidR="000124F1" w:rsidRDefault="000124F1" w:rsidP="00704509">
      <w:pPr>
        <w:tabs>
          <w:tab w:val="left" w:pos="1961"/>
        </w:tabs>
        <w:spacing w:after="0" w:line="240" w:lineRule="auto"/>
        <w:jc w:val="center"/>
        <w:rPr>
          <w:rFonts w:ascii="Times New Roman" w:hAnsi="Times New Roman" w:cs="Times New Roman"/>
          <w:b/>
          <w:bCs/>
          <w:sz w:val="28"/>
          <w:szCs w:val="28"/>
          <w:lang w:val="en-US"/>
        </w:rPr>
      </w:pPr>
    </w:p>
    <w:p w:rsidR="00704509" w:rsidRPr="00704509" w:rsidRDefault="00704509" w:rsidP="00704509">
      <w:pPr>
        <w:tabs>
          <w:tab w:val="left" w:pos="1961"/>
        </w:tabs>
        <w:spacing w:after="0" w:line="240" w:lineRule="auto"/>
        <w:jc w:val="center"/>
        <w:rPr>
          <w:rFonts w:ascii="Times New Roman" w:hAnsi="Times New Roman" w:cs="Times New Roman"/>
          <w:b/>
          <w:bCs/>
          <w:sz w:val="28"/>
          <w:szCs w:val="28"/>
          <w:lang w:val="en-US"/>
        </w:rPr>
      </w:pPr>
      <w:proofErr w:type="gramStart"/>
      <w:r w:rsidRPr="00704509">
        <w:rPr>
          <w:rFonts w:ascii="Times New Roman" w:hAnsi="Times New Roman" w:cs="Times New Roman"/>
          <w:b/>
          <w:bCs/>
          <w:sz w:val="28"/>
          <w:szCs w:val="28"/>
          <w:lang w:val="en-US"/>
        </w:rPr>
        <w:t>Subject 3.Pricing strategy.</w:t>
      </w:r>
      <w:proofErr w:type="gramEnd"/>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5.</w:t>
      </w:r>
      <w:proofErr w:type="gramEnd"/>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1. Purposes and problems of price policy of the enterprise.</w:t>
      </w:r>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2. Classification of strategy of pricing.</w:t>
      </w: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lastRenderedPageBreak/>
        <w:t>Lecture 6.</w:t>
      </w:r>
      <w:proofErr w:type="gramEnd"/>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3. Methods of calculation of the prices.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Cs/>
          <w:sz w:val="28"/>
          <w:szCs w:val="28"/>
          <w:lang w:val="en-US"/>
        </w:rPr>
        <w:t>4. Development stages of price strategy of firm.</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strategic planning process is a tool to help in decision-making. </w:t>
      </w:r>
      <w:proofErr w:type="gramStart"/>
      <w:r w:rsidRPr="00137E5F">
        <w:rPr>
          <w:rFonts w:ascii="Times New Roman" w:hAnsi="Times New Roman" w:cs="Times New Roman"/>
          <w:sz w:val="28"/>
          <w:szCs w:val="28"/>
          <w:lang w:val="en-US"/>
        </w:rPr>
        <w:t>Its mission - to provide innovations and changes in the organization sufficiently.</w:t>
      </w:r>
      <w:proofErr w:type="gramEnd"/>
      <w:r w:rsidRPr="00137E5F">
        <w:rPr>
          <w:rFonts w:ascii="Times New Roman" w:hAnsi="Times New Roman" w:cs="Times New Roman"/>
          <w:sz w:val="28"/>
          <w:szCs w:val="28"/>
          <w:lang w:val="en-US"/>
        </w:rPr>
        <w:t xml:space="preserve"> More precisely, he sees four main types of management activities within the framework of the strategic planning process. These include the allocation of resources, adaptation to the external environment, internal coordination, </w:t>
      </w:r>
      <w:proofErr w:type="gramStart"/>
      <w:r w:rsidRPr="00137E5F">
        <w:rPr>
          <w:rFonts w:ascii="Times New Roman" w:hAnsi="Times New Roman" w:cs="Times New Roman"/>
          <w:sz w:val="28"/>
          <w:szCs w:val="28"/>
          <w:lang w:val="en-US"/>
        </w:rPr>
        <w:t>organizational</w:t>
      </w:r>
      <w:proofErr w:type="gramEnd"/>
      <w:r w:rsidRPr="00137E5F">
        <w:rPr>
          <w:rFonts w:ascii="Times New Roman" w:hAnsi="Times New Roman" w:cs="Times New Roman"/>
          <w:sz w:val="28"/>
          <w:szCs w:val="28"/>
          <w:lang w:val="en-US"/>
        </w:rPr>
        <w:t xml:space="preserve"> strategic vision.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Allocation of resources.</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(This process involves the allocation of scarce organizational resources such as funds, scarce managerial talent and technological expertise).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Adaptation to the external environment.</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t>
      </w:r>
      <w:proofErr w:type="gramStart"/>
      <w:r w:rsidRPr="00137E5F">
        <w:rPr>
          <w:rFonts w:ascii="Times New Roman" w:hAnsi="Times New Roman" w:cs="Times New Roman"/>
          <w:sz w:val="28"/>
          <w:szCs w:val="28"/>
          <w:lang w:val="en-US"/>
        </w:rPr>
        <w:t>adaptation</w:t>
      </w:r>
      <w:proofErr w:type="gramEnd"/>
      <w:r w:rsidRPr="00137E5F">
        <w:rPr>
          <w:rFonts w:ascii="Times New Roman" w:hAnsi="Times New Roman" w:cs="Times New Roman"/>
          <w:sz w:val="28"/>
          <w:szCs w:val="28"/>
          <w:lang w:val="en-US"/>
        </w:rPr>
        <w:t xml:space="preserve"> should be interpreted in a broad sense. It covers all of the strategic nature that </w:t>
      </w:r>
      <w:proofErr w:type="gramStart"/>
      <w:r w:rsidRPr="00137E5F">
        <w:rPr>
          <w:rFonts w:ascii="Times New Roman" w:hAnsi="Times New Roman" w:cs="Times New Roman"/>
          <w:sz w:val="28"/>
          <w:szCs w:val="28"/>
          <w:lang w:val="en-US"/>
        </w:rPr>
        <w:t>improve</w:t>
      </w:r>
      <w:proofErr w:type="gramEnd"/>
      <w:r w:rsidRPr="00137E5F">
        <w:rPr>
          <w:rFonts w:ascii="Times New Roman" w:hAnsi="Times New Roman" w:cs="Times New Roman"/>
          <w:sz w:val="28"/>
          <w:szCs w:val="28"/>
          <w:lang w:val="en-US"/>
        </w:rPr>
        <w:t xml:space="preserve"> the company's relationship with its environment. Companies need to adapt to external opportunities as well as risks, identify appropriate options and strategies to ensure effective adaptation to environmental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Internal coordination.</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t>
      </w:r>
      <w:proofErr w:type="gramStart"/>
      <w:r w:rsidRPr="00137E5F">
        <w:rPr>
          <w:rFonts w:ascii="Times New Roman" w:hAnsi="Times New Roman" w:cs="Times New Roman"/>
          <w:sz w:val="28"/>
          <w:szCs w:val="28"/>
          <w:lang w:val="en-US"/>
        </w:rPr>
        <w:t>it</w:t>
      </w:r>
      <w:proofErr w:type="gramEnd"/>
      <w:r w:rsidRPr="00137E5F">
        <w:rPr>
          <w:rFonts w:ascii="Times New Roman" w:hAnsi="Times New Roman" w:cs="Times New Roman"/>
          <w:sz w:val="28"/>
          <w:szCs w:val="28"/>
          <w:lang w:val="en-US"/>
        </w:rPr>
        <w:t xml:space="preserve"> includes the coordination of strategic activities to show the strengths and weaknesses of the company in order to achieve effective integration of internal operations. Ensure effective internal operations of organizations, large or small, is an integral part of management activities).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Some organizations, like individuals, can achieve a certain level of success without spending much effort on formal planning. Moreover, strategic planning does not in itself guarantee success. Organization, creating strategic plans can fail due to errors in the organization, motivation and control (Influence "what" and "how" of the activities of the organizations are summarized in the table).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However, formal planning can create a number of important and often essential enabling factors for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The modern pace of change and increasing knowledge is so great that strategic planning is the only way to formal predict future challenges and opportunities. It provides senior management means creating a plan for the long term. Strategic planning also provides the basis for a decision. Knowing what the organization wants to achieve, helps to clarify the most appropriate ways of action. Formal planning helps reduce risk in decision-making. Taking sound and systematic planning decisions, management reduces the risk of making the wrong decision because of incorrect or misleading information about the possibilities of the organization or of the external situation.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Planning, since it is used to formulate the set objectives, helps to create a common goal of unity within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lastRenderedPageBreak/>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After establishment of the mission and the purposes the management has to begin a diagnostic stage of process of strategic planning. The first step is studying of environment.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analysis of environment represents process by means of which development of the strategic plan controls factors, external in relation to the organization to define opportunities and threats for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analysis of environment helps to receive important results. It gives to the organization time for forecasting of opportunities, time for scheduling for a case of unforeseen circumstances, time for development of the system of the early prevention for a case of possible threats and time for development of strategy which can prevent former threats in any favorable opportunities.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From the point of view of threats and opportunities the role of the analysis of environment in the course of strategic planning consists in essence in the answer to 3 specific questions:</w:t>
      </w:r>
    </w:p>
    <w:p w:rsidR="00363E01" w:rsidRPr="00137E5F" w:rsidRDefault="00363E01" w:rsidP="00137E5F">
      <w:pPr>
        <w:numPr>
          <w:ilvl w:val="0"/>
          <w:numId w:val="1"/>
        </w:numPr>
        <w:tabs>
          <w:tab w:val="left" w:pos="1961"/>
        </w:tabs>
        <w:spacing w:after="0" w:line="240" w:lineRule="auto"/>
        <w:jc w:val="both"/>
        <w:rPr>
          <w:rFonts w:ascii="Times New Roman" w:hAnsi="Times New Roman" w:cs="Times New Roman"/>
          <w:i/>
          <w:sz w:val="28"/>
          <w:szCs w:val="28"/>
          <w:lang w:val="en-US"/>
        </w:rPr>
      </w:pPr>
      <w:r w:rsidRPr="00137E5F">
        <w:rPr>
          <w:rFonts w:ascii="Times New Roman" w:hAnsi="Times New Roman" w:cs="Times New Roman"/>
          <w:i/>
          <w:sz w:val="28"/>
          <w:szCs w:val="28"/>
          <w:lang w:val="en-US"/>
        </w:rPr>
        <w:t>Where is now an organization?</w:t>
      </w:r>
    </w:p>
    <w:p w:rsidR="00363E01" w:rsidRPr="00137E5F" w:rsidRDefault="00363E01" w:rsidP="00137E5F">
      <w:pPr>
        <w:numPr>
          <w:ilvl w:val="0"/>
          <w:numId w:val="1"/>
        </w:numPr>
        <w:tabs>
          <w:tab w:val="left" w:pos="1961"/>
        </w:tabs>
        <w:spacing w:after="0" w:line="240" w:lineRule="auto"/>
        <w:jc w:val="both"/>
        <w:rPr>
          <w:rFonts w:ascii="Times New Roman" w:hAnsi="Times New Roman" w:cs="Times New Roman"/>
          <w:i/>
          <w:sz w:val="28"/>
          <w:szCs w:val="28"/>
          <w:lang w:val="en-US"/>
        </w:rPr>
      </w:pPr>
      <w:r w:rsidRPr="00137E5F">
        <w:rPr>
          <w:rFonts w:ascii="Times New Roman" w:hAnsi="Times New Roman" w:cs="Times New Roman"/>
          <w:i/>
          <w:sz w:val="28"/>
          <w:szCs w:val="28"/>
          <w:lang w:val="en-US"/>
        </w:rPr>
        <w:t>Where, according to the top management, will be there an organization in the future?</w:t>
      </w:r>
    </w:p>
    <w:p w:rsidR="00363E01" w:rsidRPr="00137E5F" w:rsidRDefault="00363E01" w:rsidP="00137E5F">
      <w:pPr>
        <w:numPr>
          <w:ilvl w:val="0"/>
          <w:numId w:val="1"/>
        </w:numPr>
        <w:tabs>
          <w:tab w:val="left" w:pos="1961"/>
        </w:tabs>
        <w:spacing w:after="0" w:line="240" w:lineRule="auto"/>
        <w:jc w:val="both"/>
        <w:rPr>
          <w:rFonts w:ascii="Times New Roman" w:hAnsi="Times New Roman" w:cs="Times New Roman"/>
          <w:i/>
          <w:sz w:val="28"/>
          <w:szCs w:val="28"/>
          <w:lang w:val="en-US"/>
        </w:rPr>
      </w:pPr>
      <w:r w:rsidRPr="00137E5F">
        <w:rPr>
          <w:rFonts w:ascii="Times New Roman" w:hAnsi="Times New Roman" w:cs="Times New Roman"/>
          <w:i/>
          <w:sz w:val="28"/>
          <w:szCs w:val="28"/>
          <w:lang w:val="en-US"/>
        </w:rPr>
        <w:t>What has to make the manager of the organization to move from that situation in which it is now, in that situation where the management wants to see it in future?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Threats and opportunities which the organization faces can usually be allocated in seven areas. These areas are: economy, policy, market, technology, competition, world situation and social behavior (rice).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09464D" w:rsidRDefault="0009464D"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u w:val="single"/>
          <w:lang w:val="en-US"/>
        </w:rPr>
      </w:pPr>
      <w:r w:rsidRPr="00137E5F">
        <w:rPr>
          <w:rFonts w:ascii="Times New Roman" w:hAnsi="Times New Roman" w:cs="Times New Roman"/>
          <w:b/>
          <w:sz w:val="28"/>
          <w:szCs w:val="28"/>
          <w:u w:val="single"/>
          <w:lang w:val="en-US"/>
        </w:rPr>
        <w:t>Economic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flowing and predicted state of the economy can have drama influence on the purposes of the organization. Some factors in economic environment have to be diagnosed and be estimated constantly.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Political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Active participation of leaders of business and enterprise firms in political process is the accurate instruction on importance of a state policy for the organization.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Market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Changeable market environment represents area of constant concern for the organizations. The analysis of market environment includes numerous factors which can render direct on progress and failures of the organization. </w:t>
      </w:r>
    </w:p>
    <w:p w:rsidR="00363E01" w:rsidRPr="00137E5F" w:rsidRDefault="00363E01" w:rsidP="00137E5F">
      <w:pPr>
        <w:tabs>
          <w:tab w:val="left" w:pos="1961"/>
        </w:tabs>
        <w:spacing w:after="0" w:line="240" w:lineRule="auto"/>
        <w:jc w:val="both"/>
        <w:rPr>
          <w:rFonts w:ascii="Times New Roman" w:hAnsi="Times New Roman" w:cs="Times New Roman"/>
          <w:b/>
          <w:sz w:val="28"/>
          <w:szCs w:val="28"/>
          <w:u w:val="single"/>
          <w:lang w:val="en-US"/>
        </w:rPr>
      </w:pPr>
      <w:r w:rsidRPr="00137E5F">
        <w:rPr>
          <w:rFonts w:ascii="Times New Roman" w:hAnsi="Times New Roman" w:cs="Times New Roman"/>
          <w:b/>
          <w:sz w:val="28"/>
          <w:szCs w:val="28"/>
          <w:u w:val="single"/>
          <w:lang w:val="en-US"/>
        </w:rPr>
        <w:t>Technology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Changes in technological environment can put the organization in desperate, losing competitive situation. The analysis of technological environment can consider at least changes in the production technology, use of the COMPUTER in </w:t>
      </w:r>
      <w:r w:rsidRPr="00137E5F">
        <w:rPr>
          <w:rFonts w:ascii="Times New Roman" w:hAnsi="Times New Roman" w:cs="Times New Roman"/>
          <w:sz w:val="28"/>
          <w:szCs w:val="28"/>
          <w:lang w:val="en-US"/>
        </w:rPr>
        <w:lastRenderedPageBreak/>
        <w:t xml:space="preserve">design and granting goods and services or achievements in technology of means of communication. </w:t>
      </w:r>
    </w:p>
    <w:p w:rsidR="00363E01" w:rsidRPr="00137E5F" w:rsidRDefault="00363E01" w:rsidP="00137E5F">
      <w:pPr>
        <w:tabs>
          <w:tab w:val="left" w:pos="1961"/>
        </w:tabs>
        <w:spacing w:after="0" w:line="240" w:lineRule="auto"/>
        <w:jc w:val="both"/>
        <w:rPr>
          <w:rFonts w:ascii="Times New Roman" w:hAnsi="Times New Roman" w:cs="Times New Roman"/>
          <w:b/>
          <w:sz w:val="28"/>
          <w:szCs w:val="28"/>
          <w:u w:val="single"/>
          <w:lang w:val="en-US"/>
        </w:rPr>
      </w:pPr>
      <w:r w:rsidRPr="00137E5F">
        <w:rPr>
          <w:rFonts w:ascii="Times New Roman" w:hAnsi="Times New Roman" w:cs="Times New Roman"/>
          <w:b/>
          <w:sz w:val="28"/>
          <w:szCs w:val="28"/>
          <w:u w:val="single"/>
          <w:lang w:val="en-US"/>
        </w:rPr>
        <w:t>International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majority of major companies and thousands of small companies act on the international market. The management has to control and estimate constantly changes in this wider environment today. Threats and opportunities can result from ease of access to raw materials, activity of foreign cartels, changes of an exchange rate and political decisions in the countries acting as investment objects or the markets.</w:t>
      </w:r>
    </w:p>
    <w:p w:rsidR="00FC7533" w:rsidRDefault="00FC7533"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Competition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Any organization isn't able to afford to ignore the actual and possible reactions of the competitors. At the analysis of competitors there are four diagnostic elements: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Analysis of future purposes of the competitor;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Assessment of the current strategy of the competitor;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Selection of prerequisites concerning competitors in branch in which data of the company function;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Profound studying strong and weaknesses of competitors.</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u w:val="single"/>
          <w:lang w:val="en-US"/>
        </w:rPr>
      </w:pPr>
      <w:r w:rsidRPr="00137E5F">
        <w:rPr>
          <w:rFonts w:ascii="Times New Roman" w:hAnsi="Times New Roman" w:cs="Times New Roman"/>
          <w:b/>
          <w:sz w:val="28"/>
          <w:szCs w:val="28"/>
          <w:u w:val="single"/>
          <w:lang w:val="en-US"/>
        </w:rPr>
        <w:t>Factors of social behavior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These factors include the changing expectations, the relations and the rights of society. To some, factors important now, the role of women and ethnic minorities in society, changes of social installations of managers in protection of interests of consumers belong prevailing in the society of fe</w:t>
      </w:r>
      <w:r w:rsidR="00FC7533">
        <w:rPr>
          <w:rFonts w:ascii="Times New Roman" w:hAnsi="Times New Roman" w:cs="Times New Roman"/>
          <w:sz w:val="28"/>
          <w:szCs w:val="28"/>
          <w:lang w:val="en-US"/>
        </w:rPr>
        <w:t xml:space="preserve">eling in relation to business.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Administrative inspection represents the methodical assessment of functional zones of the organization intended for identification </w:t>
      </w:r>
      <w:proofErr w:type="gramStart"/>
      <w:r w:rsidRPr="00137E5F">
        <w:rPr>
          <w:rFonts w:ascii="Times New Roman" w:hAnsi="Times New Roman" w:cs="Times New Roman"/>
          <w:sz w:val="28"/>
          <w:szCs w:val="28"/>
          <w:lang w:val="en-US"/>
        </w:rPr>
        <w:t>its</w:t>
      </w:r>
      <w:proofErr w:type="gramEnd"/>
      <w:r w:rsidRPr="00137E5F">
        <w:rPr>
          <w:rFonts w:ascii="Times New Roman" w:hAnsi="Times New Roman" w:cs="Times New Roman"/>
          <w:sz w:val="28"/>
          <w:szCs w:val="28"/>
          <w:lang w:val="en-US"/>
        </w:rPr>
        <w:t xml:space="preserve"> strategically strong and weaknesses.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For the purpose of simplification it is recommended to include five functions in inspection - marketing, finance (accounting), operations (production), human resources, and also culture and an image of corporation.</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Marketing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At inspection of function of marketing seven general areas for the analysis and research deserve attention: share of the market and competitiveness, variety and quality of the range of products, market demographic statistics, market researches and development, pre-sale and aftersales service of clients, effective sale, advertising and advance of goods, profit.</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Finance / Accounting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analysis of a financial state can bring benefit to the organization and promote increase of efficiency of process of strategic planning. There are numerous pros and cons of carrying out financial audit of firm (are briefly </w:t>
      </w:r>
      <w:r w:rsidRPr="00137E5F">
        <w:rPr>
          <w:rFonts w:ascii="Times New Roman" w:hAnsi="Times New Roman" w:cs="Times New Roman"/>
          <w:sz w:val="28"/>
          <w:szCs w:val="28"/>
          <w:lang w:val="en-US"/>
        </w:rPr>
        <w:lastRenderedPageBreak/>
        <w:t>described in the tab.). But in general, advantages of financial control, forces and opportunities of the organization outweigh shortcomings and difficulties.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detailed analysis of a financial state can reveal already available and potential internal weaknesses in the organizations, and also relative position of the organization in comparison with her competitors. Studying of financial activity can open to the management of a zone internal strong and weaknesses in the long term.</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Operations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continuous analysis of management of operations is very important for a long survival of firm. Some key questions which it is necessary to answer during inspection strong and weaknesses of function of management of operations: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May we make our goods or services in lower price, than our competitors? If isn't present, then why?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What access we have to materials?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Whether our equipment is modern, and whether well it is served?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Whether purchases are calculated on decrease in size of material stocks and time of implementation of the order?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Whether our production is subject to seasonal fluctuations of demand?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May we serve those markets which our competitors can't serve?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Human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Sources of the majority of problems in the organization can be found finally in people. There is a number of questions which have to be considered at inspection strong and weaknesses of function of human resources of any organization.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By thorough examination of each of these questions the management can reveal potential weak zones and take the appropriate correcting measures.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Culture and image of corporation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At last, it is possible to allocate limited number and other factors for which direct responsibility is born by the top management. They cover important questions in which the management has to be engaged to keep a normal internal and external state of firm. These nonconventional factors as it appears have crucial importance for successful activity of the organization in the long term. The culture of corporation and its image (image) concern to them. The atmosphere or climate in the organization is called as culture of the organization. The culture reflects the prevailing customs, customs and expectations in the organization. The management uses this culture for involvement of workers of certain types and for stimulation of certain types of behavior. Image of corporation as inside, and out of the organization, treats that impression which is made by it by means of employees, clients and public opinion in general. This impression stimulates clients to purchase of goods from certain firms, but not at others.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Default="00363E01" w:rsidP="00137E5F">
      <w:pPr>
        <w:tabs>
          <w:tab w:val="left" w:pos="1961"/>
        </w:tabs>
        <w:spacing w:after="0" w:line="240" w:lineRule="auto"/>
        <w:jc w:val="both"/>
        <w:rPr>
          <w:rFonts w:ascii="Times New Roman" w:hAnsi="Times New Roman" w:cs="Times New Roman"/>
          <w:sz w:val="28"/>
          <w:szCs w:val="28"/>
          <w:lang w:val="en-US"/>
        </w:rPr>
      </w:pP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Questions for self – checking:</w:t>
      </w:r>
    </w:p>
    <w:p w:rsidR="000124F1" w:rsidRDefault="000124F1" w:rsidP="00137E5F">
      <w:pPr>
        <w:tabs>
          <w:tab w:val="left" w:pos="1961"/>
        </w:tabs>
        <w:spacing w:after="0" w:line="240" w:lineRule="auto"/>
        <w:jc w:val="both"/>
        <w:rPr>
          <w:rFonts w:ascii="Times New Roman" w:hAnsi="Times New Roman" w:cs="Times New Roman"/>
          <w:sz w:val="28"/>
          <w:szCs w:val="28"/>
          <w:lang w:val="en-US"/>
        </w:rPr>
      </w:pP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1</w:t>
      </w:r>
      <w:r w:rsidRPr="000124F1">
        <w:rPr>
          <w:rFonts w:ascii="Times New Roman" w:hAnsi="Times New Roman" w:cs="Times New Roman"/>
          <w:b/>
          <w:sz w:val="28"/>
          <w:szCs w:val="28"/>
          <w:lang w:val="en-US"/>
        </w:rPr>
        <w:t>. Strategy of firm.</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2. Mission of the organization.</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lastRenderedPageBreak/>
        <w:t>3. System of the joint venture in bank activity.</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4. Choice and definition of resources.</w:t>
      </w:r>
    </w:p>
    <w:p w:rsidR="000124F1" w:rsidRPr="000124F1" w:rsidRDefault="000124F1" w:rsidP="000124F1">
      <w:pPr>
        <w:tabs>
          <w:tab w:val="left" w:pos="1961"/>
        </w:tabs>
        <w:spacing w:after="0" w:line="240" w:lineRule="auto"/>
        <w:jc w:val="both"/>
        <w:rPr>
          <w:rFonts w:ascii="Times New Roman" w:hAnsi="Times New Roman" w:cs="Times New Roman"/>
          <w:b/>
          <w:sz w:val="28"/>
          <w:szCs w:val="28"/>
          <w:lang w:val="en-US"/>
        </w:rPr>
      </w:pPr>
      <w:r w:rsidRPr="000124F1">
        <w:rPr>
          <w:rFonts w:ascii="Times New Roman" w:hAnsi="Times New Roman" w:cs="Times New Roman"/>
          <w:b/>
          <w:sz w:val="28"/>
          <w:szCs w:val="28"/>
          <w:lang w:val="en-US"/>
        </w:rPr>
        <w:t>5. Main groups of reference strategy.</w:t>
      </w:r>
    </w:p>
    <w:p w:rsidR="000124F1" w:rsidRDefault="000124F1" w:rsidP="00137E5F">
      <w:pPr>
        <w:tabs>
          <w:tab w:val="left" w:pos="1961"/>
        </w:tabs>
        <w:spacing w:after="0" w:line="240" w:lineRule="auto"/>
        <w:jc w:val="both"/>
        <w:rPr>
          <w:rFonts w:ascii="Times New Roman" w:hAnsi="Times New Roman" w:cs="Times New Roman"/>
          <w:sz w:val="28"/>
          <w:szCs w:val="28"/>
          <w:lang w:val="en-US"/>
        </w:rPr>
      </w:pPr>
    </w:p>
    <w:p w:rsidR="000124F1" w:rsidRPr="00137E5F" w:rsidRDefault="000124F1" w:rsidP="00137E5F">
      <w:pPr>
        <w:tabs>
          <w:tab w:val="left" w:pos="1961"/>
        </w:tabs>
        <w:spacing w:after="0" w:line="240" w:lineRule="auto"/>
        <w:jc w:val="both"/>
        <w:rPr>
          <w:rFonts w:ascii="Times New Roman" w:hAnsi="Times New Roman" w:cs="Times New Roman"/>
          <w:sz w:val="28"/>
          <w:szCs w:val="28"/>
          <w:lang w:val="en-US"/>
        </w:rPr>
      </w:pPr>
    </w:p>
    <w:p w:rsidR="00704509" w:rsidRDefault="00484E52" w:rsidP="00704509">
      <w:pPr>
        <w:tabs>
          <w:tab w:val="left" w:pos="1961"/>
        </w:tabs>
        <w:spacing w:after="0" w:line="240" w:lineRule="auto"/>
        <w:jc w:val="center"/>
        <w:rPr>
          <w:rFonts w:ascii="Times New Roman" w:hAnsi="Times New Roman" w:cs="Times New Roman"/>
          <w:b/>
          <w:bCs/>
          <w:sz w:val="28"/>
          <w:szCs w:val="28"/>
          <w:lang w:val="en-US"/>
        </w:rPr>
      </w:pPr>
      <w:r w:rsidRPr="00704509">
        <w:rPr>
          <w:rFonts w:ascii="Times New Roman" w:hAnsi="Times New Roman" w:cs="Times New Roman"/>
          <w:b/>
          <w:bCs/>
          <w:sz w:val="28"/>
          <w:szCs w:val="28"/>
          <w:lang w:val="en-US"/>
        </w:rPr>
        <w:t xml:space="preserve">Subject </w:t>
      </w:r>
      <w:r w:rsidR="00704509" w:rsidRPr="00704509">
        <w:rPr>
          <w:rFonts w:ascii="Times New Roman" w:hAnsi="Times New Roman" w:cs="Times New Roman"/>
          <w:b/>
          <w:bCs/>
          <w:sz w:val="28"/>
          <w:szCs w:val="28"/>
          <w:lang w:val="en-US"/>
        </w:rPr>
        <w:t>4.Typical models of strategic planning.</w:t>
      </w:r>
    </w:p>
    <w:p w:rsidR="00484E52" w:rsidRDefault="00484E52" w:rsidP="00484E52">
      <w:pPr>
        <w:tabs>
          <w:tab w:val="left" w:pos="1961"/>
        </w:tabs>
        <w:spacing w:after="0" w:line="240" w:lineRule="auto"/>
        <w:jc w:val="both"/>
        <w:rPr>
          <w:rFonts w:ascii="Times New Roman" w:hAnsi="Times New Roman" w:cs="Times New Roman"/>
          <w:b/>
          <w:sz w:val="28"/>
          <w:szCs w:val="28"/>
          <w:lang w:val="en-US"/>
        </w:rPr>
      </w:pPr>
    </w:p>
    <w:p w:rsidR="00484E52" w:rsidRDefault="00484E52" w:rsidP="00484E52">
      <w:pPr>
        <w:tabs>
          <w:tab w:val="left" w:pos="1961"/>
        </w:tabs>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1.</w:t>
      </w:r>
      <w:proofErr w:type="gram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1 BCG model – The Boston consulting group - a matrix of BCG "share of the market-growth rate".</w:t>
      </w:r>
      <w:proofErr w:type="gram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The GE/McKinsey model - the companies the General Electrician and consulting firm of Mackenzie - a matrix of strategic positions.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FC7533" w:rsidRDefault="00FC7533" w:rsidP="00484E52">
      <w:pPr>
        <w:tabs>
          <w:tab w:val="left" w:pos="1961"/>
        </w:tabs>
        <w:spacing w:after="0" w:line="240" w:lineRule="auto"/>
        <w:jc w:val="both"/>
        <w:rPr>
          <w:rFonts w:ascii="Times New Roman" w:hAnsi="Times New Roman" w:cs="Times New Roman"/>
          <w:b/>
          <w:sz w:val="28"/>
          <w:szCs w:val="28"/>
          <w:lang w:val="en-US"/>
        </w:rPr>
      </w:pPr>
    </w:p>
    <w:p w:rsidR="00484E52" w:rsidRDefault="00484E52" w:rsidP="00484E52">
      <w:pPr>
        <w:tabs>
          <w:tab w:val="left" w:pos="1961"/>
        </w:tabs>
        <w:spacing w:after="0" w:line="240" w:lineRule="auto"/>
        <w:jc w:val="both"/>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t>Lecture 2.</w:t>
      </w:r>
      <w:proofErr w:type="gram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The ADL model – LC - consulting firm Arthur de little - a matrix of life cycle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6.4 The Shell/DPM model the British-Dutch company - a competition matrix</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most important direction of development of the commercial organization as modern enterprise corporation is its formation as the system which is optimum combining two main elements: a subsystem of rather isolated businesses and a subsystem of several integrated (aggregated) types of the providing activity.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most important distinction of these elements consists in a way of their financing. Concrete business in structure of the enterprise organization has to be financed from the own income and develop moderately growth of this income. The aggregated kind of activity usually is financed from so-called "the centralized internal budget" of the enterprise organization.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Thus at the centralized budget two main sources of its replenishment are supposed: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 </w:t>
      </w:r>
      <w:proofErr w:type="gramStart"/>
      <w:r w:rsidRPr="00484E52">
        <w:rPr>
          <w:rFonts w:ascii="Times New Roman" w:hAnsi="Times New Roman" w:cs="Times New Roman"/>
          <w:sz w:val="28"/>
          <w:szCs w:val="28"/>
          <w:lang w:val="en-US"/>
        </w:rPr>
        <w:t>assignments</w:t>
      </w:r>
      <w:proofErr w:type="gramEnd"/>
      <w:r w:rsidRPr="00484E52">
        <w:rPr>
          <w:rFonts w:ascii="Times New Roman" w:hAnsi="Times New Roman" w:cs="Times New Roman"/>
          <w:sz w:val="28"/>
          <w:szCs w:val="28"/>
          <w:lang w:val="en-US"/>
        </w:rPr>
        <w:t xml:space="preserve"> from the income of concrete businesses;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b) </w:t>
      </w:r>
      <w:proofErr w:type="gramStart"/>
      <w:r w:rsidRPr="00484E52">
        <w:rPr>
          <w:rFonts w:ascii="Times New Roman" w:hAnsi="Times New Roman" w:cs="Times New Roman"/>
          <w:sz w:val="28"/>
          <w:szCs w:val="28"/>
          <w:lang w:val="en-US"/>
        </w:rPr>
        <w:t>borrowed</w:t>
      </w:r>
      <w:proofErr w:type="gramEnd"/>
      <w:r w:rsidRPr="00484E52">
        <w:rPr>
          <w:rFonts w:ascii="Times New Roman" w:hAnsi="Times New Roman" w:cs="Times New Roman"/>
          <w:sz w:val="28"/>
          <w:szCs w:val="28"/>
          <w:lang w:val="en-US"/>
        </w:rPr>
        <w:t xml:space="preserve"> funds.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           In the enterprise organization for each separate business and each aggregated kind of activity the strategy, as a rule, is developed. Each of such strategy in an ideal represents rather isolated, but an organic system element, and all their set – the general complete system called by corporate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algorithm of creation of enterprise corporate strategy simply represents the following:</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1. On each concrete business of the organization full separate business strategy is developed. Set of all business strategy makes strategic business and block or the leading subsystem of corporate strategy of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On each large specialized kind of activity which in structure of the organization also is rather isolated, the special strategy is developed. Set of strategy of the centralized types of the providing activity makes the auxiliary strategic block, or the providing subsystem of corporate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lastRenderedPageBreak/>
        <w:t>3. Connection of the leader and providing subsystems is made, i.e. on their basis full complete and organic corporate strategy is developed.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From this algorithm it is visible that as its initial prerequisite the general basic structure of the organization consisting of the block of separate businesses and the block of specialized kinds of activity which provide in a centralized way all set of businesses of the organization acts.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Business strategy of a concrete kind of activity is the main and major subsystem of corporate strategy of the organization. If the organization carries out only one concrete business, business strategy and corporate strategy coincide. In a situation when the organization at the same time realizes some businesses, effective corporate strategy is a system of effective business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At all variety of concrete business strategy the theory of strategic management reduces them to some organizational number of standard options which use in practice of management was rather effective.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For all such strategy that they, in essence, provide implementation only of one obviously dominating strategic instruction is characteristic. As a rule, such instruction is present at the name of standard (reference) strategy.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Besides, type of strategy is set also by that for each of them there is the certain set of situations or conditions under which this strategy appears the most effective.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And, on the contrary, there are lists enough typical business situations and lists of standard effective strategy adequate to them (table 1).</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i/>
          <w:sz w:val="28"/>
          <w:szCs w:val="28"/>
        </w:rPr>
      </w:pPr>
      <w:proofErr w:type="spellStart"/>
      <w:r w:rsidRPr="00484E52">
        <w:rPr>
          <w:rFonts w:ascii="Times New Roman" w:hAnsi="Times New Roman" w:cs="Times New Roman"/>
          <w:i/>
          <w:sz w:val="28"/>
          <w:szCs w:val="28"/>
        </w:rPr>
        <w:t>Table</w:t>
      </w:r>
      <w:proofErr w:type="spellEnd"/>
      <w:r w:rsidRPr="00484E52">
        <w:rPr>
          <w:rFonts w:ascii="Times New Roman" w:hAnsi="Times New Roman" w:cs="Times New Roman"/>
          <w:i/>
          <w:sz w:val="28"/>
          <w:szCs w:val="28"/>
        </w:rPr>
        <w:t xml:space="preserve"> 1 </w:t>
      </w:r>
      <w:proofErr w:type="spellStart"/>
      <w:r w:rsidRPr="00484E52">
        <w:rPr>
          <w:rFonts w:ascii="Times New Roman" w:hAnsi="Times New Roman" w:cs="Times New Roman"/>
          <w:i/>
          <w:sz w:val="28"/>
          <w:szCs w:val="28"/>
        </w:rPr>
        <w:t>Standardstrategy</w:t>
      </w:r>
      <w:proofErr w:type="spellEnd"/>
    </w:p>
    <w:tbl>
      <w:tblPr>
        <w:tblW w:w="10695" w:type="dxa"/>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0"/>
        <w:gridCol w:w="2139"/>
        <w:gridCol w:w="3779"/>
        <w:gridCol w:w="4107"/>
      </w:tblGrid>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w:t>
            </w:r>
            <w:proofErr w:type="gramStart"/>
            <w:r w:rsidRPr="00484E52">
              <w:rPr>
                <w:rFonts w:ascii="Times New Roman" w:hAnsi="Times New Roman" w:cs="Times New Roman"/>
                <w:sz w:val="28"/>
                <w:szCs w:val="28"/>
              </w:rPr>
              <w:t>п</w:t>
            </w:r>
            <w:proofErr w:type="gramEnd"/>
            <w:r w:rsidRPr="00484E52">
              <w:rPr>
                <w:rFonts w:ascii="Times New Roman" w:hAnsi="Times New Roman" w:cs="Times New Roman"/>
                <w:sz w:val="28"/>
                <w:szCs w:val="28"/>
              </w:rPr>
              <w:t>/п</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Name</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appointment</w:t>
            </w:r>
            <w:proofErr w:type="spellEnd"/>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Acquisition, establishment of control over a distributor network</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Direct integration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Acquisition, establishment of control over a distributor network</w:t>
            </w: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Distributors are weak. The competition in fast-growing branch. The network will better serve the market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2</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Return integration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Control of suppliers of raw materials</w:t>
            </w: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Suppliers are weak, dear. Growth of a sales market is expected, fast deliveries of resources for production are necessary</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3</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Horizontal integration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Control of the competitors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system can become the monopolist in the region. Competitors have mistakes. The scale of production of the leader to growth is necessary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4</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Occupation of the market</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Increase in a share of the product in the traditional markets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markets aren't sated with a product. Consumption can grow. Growth of scales – strategic advantages is necessary</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lastRenderedPageBreak/>
              <w:t>5</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Development of the market</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Removal of a product on the market in new areas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New sales channels are shown. The system succeeds in business. There are non saturated markets</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6</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Development of a product</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Increase in realization through improvement – modification of a product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competition is connected with technological changes. The main competitors offer the best products</w:t>
            </w:r>
          </w:p>
        </w:tc>
      </w:tr>
      <w:tr w:rsidR="00484E52" w:rsidRPr="00484E52"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7</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Concentric diversification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Creation of new productions on the profile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New products will go at high prices. Traditional – in a dying stage. </w:t>
            </w:r>
            <w:proofErr w:type="spellStart"/>
            <w:r w:rsidRPr="00484E52">
              <w:rPr>
                <w:rFonts w:ascii="Times New Roman" w:hAnsi="Times New Roman" w:cs="Times New Roman"/>
                <w:sz w:val="28"/>
                <w:szCs w:val="28"/>
              </w:rPr>
              <w:t>Strongteamofmanagers</w:t>
            </w:r>
            <w:proofErr w:type="spellEnd"/>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8</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spellStart"/>
            <w:r w:rsidRPr="00484E52">
              <w:rPr>
                <w:rFonts w:ascii="Times New Roman" w:hAnsi="Times New Roman" w:cs="Times New Roman"/>
                <w:sz w:val="28"/>
                <w:szCs w:val="28"/>
                <w:lang w:val="en-US"/>
              </w:rPr>
              <w:t>Konglomerative</w:t>
            </w:r>
            <w:proofErr w:type="spellEnd"/>
            <w:r w:rsidRPr="00484E52">
              <w:rPr>
                <w:rFonts w:ascii="Times New Roman" w:hAnsi="Times New Roman" w:cs="Times New Roman"/>
                <w:sz w:val="28"/>
                <w:szCs w:val="28"/>
                <w:lang w:val="en-US"/>
              </w:rPr>
              <w:t xml:space="preserve"> diversification </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Development of new not profile products</w:t>
            </w: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n</w:t>
            </w:r>
            <w:proofErr w:type="gramEnd"/>
            <w:r w:rsidRPr="00484E52">
              <w:rPr>
                <w:rFonts w:ascii="Times New Roman" w:hAnsi="Times New Roman" w:cs="Times New Roman"/>
                <w:sz w:val="28"/>
                <w:szCs w:val="28"/>
                <w:lang w:val="en-US"/>
              </w:rPr>
              <w:t xml:space="preserve"> a key branch volumes and profits decrease. The markets are strongly sated with traditional products</w:t>
            </w:r>
          </w:p>
        </w:tc>
      </w:tr>
      <w:tr w:rsidR="00484E52" w:rsidRPr="00484E52"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9</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Horizontal diversification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Development of new non-core products for the traditional consumer</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New non-core products will improve realization of the traditional. </w:t>
            </w:r>
            <w:proofErr w:type="spellStart"/>
            <w:r w:rsidRPr="00484E52">
              <w:rPr>
                <w:rFonts w:ascii="Times New Roman" w:hAnsi="Times New Roman" w:cs="Times New Roman"/>
                <w:sz w:val="28"/>
                <w:szCs w:val="28"/>
              </w:rPr>
              <w:t>Traditionalchannelscanbeusedforthenew</w:t>
            </w:r>
            <w:proofErr w:type="spellEnd"/>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10</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Joint venture</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Association for work on the project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companies will add each other. There is a requirement of a fast conclusion to the market of new technology – a product</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11</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Reduction</w:t>
            </w:r>
            <w:proofErr w:type="spellEnd"/>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Restructuring for reduction of expenses, an exit from falling process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System – is the weakest. It is inefficient. I grew very quickly – internal reorganization is necessary</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12</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Rejection</w:t>
            </w:r>
            <w:proofErr w:type="spellEnd"/>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Sale of office of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Reduction didn't give effect, some division badly works with others</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13</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Elimination</w:t>
            </w:r>
            <w:proofErr w:type="spellEnd"/>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Sale of all assets of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Reduction, rejection doesn't give effect. Shareholders can minimize the losses through sale of assets</w:t>
            </w:r>
          </w:p>
        </w:tc>
      </w:tr>
      <w:tr w:rsidR="00484E52" w:rsidRPr="00DD792E" w:rsidTr="00E1181E">
        <w:trPr>
          <w:jc w:val="center"/>
        </w:trPr>
        <w:tc>
          <w:tcPr>
            <w:tcW w:w="67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14</w:t>
            </w:r>
          </w:p>
        </w:tc>
        <w:tc>
          <w:tcPr>
            <w:tcW w:w="21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Combination</w:t>
            </w:r>
            <w:proofErr w:type="spellEnd"/>
          </w:p>
        </w:tc>
        <w:tc>
          <w:tcPr>
            <w:tcW w:w="377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Simultaneous realization not less than 2 different strategy</w:t>
            </w:r>
          </w:p>
        </w:tc>
        <w:tc>
          <w:tcPr>
            <w:tcW w:w="4107"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Combination of schemes and receptions</w:t>
            </w:r>
          </w:p>
        </w:tc>
      </w:tr>
    </w:tbl>
    <w:p w:rsidR="003710FA" w:rsidRDefault="003710FA"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most effective model instruments of strategic management were formulated according to the following logical scheme: effective corporate strategy is generally result of a number of successful types of the strategic decisions including a choice of one alternative from the set of standard strategy for each concrete business of the organization.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In this regard, we will consider the main most known models of this sort which are widely investigated in strategic management.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lastRenderedPageBreak/>
        <w:t>BCG model – The Boston consulting group - a matrix of BCG "share of the market-growth rate"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BCG model (Boston Consulting Group) – (The Boston consulting group) or a matrix "a share of the market – growth rate" represents display of a position of concrete business in strategic space which is set by two coordinate axes. The horizontal axis is a measurement of a relative share of concrete business of the organization for this concrete product in the concrete market of this product. </w:t>
      </w:r>
      <w:proofErr w:type="gramStart"/>
      <w:r w:rsidRPr="00484E52">
        <w:rPr>
          <w:rFonts w:ascii="Times New Roman" w:hAnsi="Times New Roman" w:cs="Times New Roman"/>
          <w:sz w:val="28"/>
          <w:szCs w:val="28"/>
          <w:lang w:val="en-US"/>
        </w:rPr>
        <w:t>A vertical axis – measurement of rates of a gain of the market of the corresponding product (1).</w:t>
      </w:r>
      <w:proofErr w:type="gram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7"/>
        <w:gridCol w:w="3063"/>
      </w:tblGrid>
      <w:tr w:rsidR="00484E52" w:rsidRPr="00484E52" w:rsidTr="00E1181E">
        <w:tc>
          <w:tcPr>
            <w:tcW w:w="3237"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94594" w:rsidP="00484E52">
            <w:pPr>
              <w:tabs>
                <w:tab w:val="left" w:pos="1961"/>
              </w:tabs>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Поле 82" o:spid="_x0000_s1026" type="#_x0000_t202" style="position:absolute;left:0;text-align:left;margin-left:-80.5pt;margin-top:11.45pt;width:62.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yhtxAIAALoFAAAOAAAAZHJzL2Uyb0RvYy54bWysVEtu2zAQ3RfoHQjuFX0i2ZIQOUgsqyiQ&#10;foC0B6AlyiIqkSpJW06LnqWn6KpAz+AjdUj5l2RTtNVCIDnDN/NmHufqetu1aEOlYoJn2L/wMKK8&#10;FBXjqwx//FA4MUZKE16RVnCa4Qeq8PXs5YuroU9pIBrRVlQiAOEqHfoMN1r3qeuqsqEdUReipxyM&#10;tZAd0bCVK7eSZAD0rnUDz5u4g5BVL0VJlYLTfDTimcWva1rqd3WtqEZthiE3bf/S/pfm786uSLqS&#10;pG9YuU+D/EUWHWEcgh6hcqIJWkv2DKpjpRRK1PqiFJ0r6pqV1HIANr73hM19Q3pquUBxVH8sk/p/&#10;sOXbzXuJWJXhOMCIkw56tPu++7X7ufuB4AjqM/QqBbf7Hhz19lZsoc+Wq+rvRPlJIS7mDeEreiOl&#10;GBpKKsjPNzfds6sjjjIgy+GNqCAOWWthgba17EzxoBwI0KFPD8fe0K1GJRxOk0vfjzAqwTSJo9iz&#10;vXNJerjcS6VfUdEhs8iwhNZbcLK5U9okQ9KDi4nFRcHa1ra/5Y8OwHE8gdBw1dhMErabXxMvWcSL&#10;OHTCYLJwQi/PnZtiHjqTwp9G+WU+n+f+NxPXD9OGVRXlJsxBWX74Z53ba3zUxFFbSrSsMnAmJSVX&#10;y3kr0YaAsgv72ZKD5eTmPk7DFgG4PKHkB6F3GyROMYmnTliEkZNMvdjx/OQ2mXhhEubFY0p3jNN/&#10;p4SGDCdREI1aOiX9hJtnv+fcSNoxDbOjZR2I9+hEUqPABa9sazVh7bg+K4VJ/1QKaPeh0VavRqKj&#10;WPV2uQUUI+KlqB5AuVKAskCeMPBg0Qj5BaMBhkeG1ec1kRSj9jUH9Sd+GJppYzdhNA1gI88ty3ML&#10;4SVAZVhjNC7nepxQ616yVQORxvfGxQ28mJpZNZ+y2r8zGBCW1H6YmQl0vrdep5E7+w0AAP//AwBQ&#10;SwMEFAAGAAgAAAAhAId3qHDfAAAACwEAAA8AAABkcnMvZG93bnJldi54bWxMj8FOwzAQRO9I/IO1&#10;SNxSOylETYhTIRBXEAUqcXPjbRIRr6PYbcLfs5zguNqnmTfVdnGDOOMUek8a0pUCgdR421Or4f3t&#10;KdmACNGQNYMn1PCNAbb15UVlSutnesXzLraCQyiURkMX41hKGZoOnQkrPyLx7+gnZyKfUyvtZGYO&#10;d4PMlMqlMz1xQ2dGfOiw+dqdnIaP5+Pn/ka9tI/udpz9oiS5Qmp9fbXc34GIuMQ/GH71WR1qdjr4&#10;E9kgBg1Jmqc8JmrIsgIEE8k6T0EcGF2rAmRdyf8b6h8AAAD//wMAUEsBAi0AFAAGAAgAAAAhALaD&#10;OJL+AAAA4QEAABMAAAAAAAAAAAAAAAAAAAAAAFtDb250ZW50X1R5cGVzXS54bWxQSwECLQAUAAYA&#10;CAAAACEAOP0h/9YAAACUAQAACwAAAAAAAAAAAAAAAAAvAQAAX3JlbHMvLnJlbHNQSwECLQAUAAYA&#10;CAAAACEAFu8obcQCAAC6BQAADgAAAAAAAAAAAAAAAAAuAgAAZHJzL2Uyb0RvYy54bWxQSwECLQAU&#10;AAYACAAAACEAh3eocN8AAAALAQAADwAAAAAAAAAAAAAAAAAeBQAAZHJzL2Rvd25yZXYueG1sUEsF&#10;BgAAAAAEAAQA8wAAACoGAAAAAA==&#10;" filled="f" stroked="f">
                  <v:textbox>
                    <w:txbxContent>
                      <w:p w:rsidR="00DD792E" w:rsidRPr="00E772A3" w:rsidRDefault="00DD792E" w:rsidP="00484E52">
                        <w:pPr>
                          <w:jc w:val="center"/>
                          <w:rPr>
                            <w:rFonts w:ascii="Times New Roman" w:hAnsi="Times New Roman" w:cs="Times New Roman"/>
                            <w:lang w:val="en-US"/>
                          </w:rPr>
                        </w:pPr>
                        <w:r w:rsidRPr="00E772A3">
                          <w:rPr>
                            <w:rFonts w:ascii="Times New Roman" w:hAnsi="Times New Roman" w:cs="Times New Roman"/>
                            <w:lang w:val="en-US"/>
                          </w:rPr>
                          <w:t>Growth of the market(demand)</w:t>
                        </w:r>
                      </w:p>
                    </w:txbxContent>
                  </v:textbox>
                </v:shape>
              </w:pict>
            </w:r>
            <w:r w:rsidR="00484E52" w:rsidRPr="00484E52">
              <w:rPr>
                <w:rFonts w:ascii="Times New Roman" w:hAnsi="Times New Roman" w:cs="Times New Roman"/>
                <w:sz w:val="28"/>
                <w:szCs w:val="28"/>
                <w:lang w:val="en-US"/>
              </w:rPr>
              <w:t>Stars</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063"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Calfs</w:t>
            </w:r>
            <w:proofErr w:type="spellEnd"/>
          </w:p>
        </w:tc>
      </w:tr>
      <w:tr w:rsidR="00484E52" w:rsidRPr="00484E52" w:rsidTr="00E1181E">
        <w:tc>
          <w:tcPr>
            <w:tcW w:w="3237"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Milkcows</w:t>
            </w:r>
            <w:proofErr w:type="spellEnd"/>
          </w:p>
        </w:tc>
        <w:tc>
          <w:tcPr>
            <w:tcW w:w="3063"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dogs</w:t>
            </w:r>
          </w:p>
        </w:tc>
      </w:tr>
    </w:tbl>
    <w:p w:rsidR="00484E52" w:rsidRPr="00484E52" w:rsidRDefault="00494594" w:rsidP="00484E52">
      <w:pPr>
        <w:tabs>
          <w:tab w:val="left" w:pos="1961"/>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Поле 81" o:spid="_x0000_s1027" type="#_x0000_t202" style="position:absolute;left:0;text-align:left;margin-left:170.45pt;margin-top:10.95pt;width:162.55pt;height:3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dHrxgIAAMIFAAAOAAAAZHJzL2Uyb0RvYy54bWysVEtu2zAQ3RfoHQjuFX1KO5IQOUgsqyiQ&#10;foC0B6AlyiIqkSpJW06LnqWn6KpAz+AjdUjZjpOgQNFWC4Gf4Zt5M2/m4nLbtWjDlOZSZDg8CzBi&#10;opQVF6sMf3hfeDFG2lBR0VYKluE7pvHl7Pmzi6FPWSQb2VZMIQAROh36DDfG9Knv67JhHdVnsmcC&#10;LmupOmpgq1Z+pegA6F3rR0Ew9Qepql7JkmkNp/l4iWcOv65Zad7WtWYGtRmG2Iz7K/df2r8/u6Dp&#10;StG+4eU+DPoXUXSUC3B6hMqpoWit+BOojpdKalmbs1J2vqxrXjLHAdiEwSM2tw3tmeMCydH9MU36&#10;/8GWbzbvFOJVhuMQI0E7qNHu2+7n7sfuO4IjyM/Q6xTMbnswNNtruYU6O666v5HlR42EnDdUrNiV&#10;UnJoGK0gPvfSP3k64mgLshxeywr80LWRDmhbq84mD9KBAB3qdHesDdsaVMJhFEzJi3iCUQl3JIzJ&#10;dGKD82l6eN0rbV4y2SG7yLCC2jt0urnRZjQ9mFhnQha8bV39W/HgADDHE/ANT+2djcKV80sSJIt4&#10;EROPRNOFR4I8966KOfGmRXg+yV/k83kefrV+Q5I2vKqYsG4O0grJn5VuL/JRFEdxadnyysLZkLRa&#10;LeetQhsK0i7ct0/IiZn/MAyXL+DyiFIYkeA6SrxiGp97pCATLzkPYi8Ik+tkGpCE5MVDSjdcsH+n&#10;hIYMJ5NoMorpt9wC9z3lRtOOGxgeLe9AvUcjmloJLkTlSmsob8f1SSps+PepgHIfCu0EazU6qtVs&#10;l1vXG8c+WMrqDhSsJAgMZAqDDxaNVJ8xGmCIZFh/WlPFMGpfCeiCJCTETh23IZPzCDbq9GZ5ekNF&#10;CVAZNhiNy7kZJ9W6V3zVgKex74S8gs6puRO1bbExKmBkNzAoHLf9ULOT6HTvrO5H7+wXAAAA//8D&#10;AFBLAwQUAAYACAAAACEAbhO9gt4AAAAJAQAADwAAAGRycy9kb3ducmV2LnhtbEyPwU7DMAyG70i8&#10;Q2QkbizZGKUrdScE4graYJO4Za3XVjRO1WRreXvMCU6W5U+/vz9fT65TZxpC6xlhPjOgiEtftVwj&#10;fLy/3KSgQrRc2c4zIXxTgHVxeZHbrPIjb+i8jbWSEA6ZRWhi7DOtQ9mQs2Hme2K5Hf3gbJR1qHU1&#10;2FHCXacXxiTa2ZblQ2N7emqo/NqeHMLu9fi5X5q3+tnd9aOfjGa30ojXV9PjA6hIU/yD4Vdf1KEQ&#10;p4M/cRVUh3C7NCtBERZzmQIkSSLlDgjpfQq6yPX/BsUPAAAA//8DAFBLAQItABQABgAIAAAAIQC2&#10;gziS/gAAAOEBAAATAAAAAAAAAAAAAAAAAAAAAABbQ29udGVudF9UeXBlc10ueG1sUEsBAi0AFAAG&#10;AAgAAAAhADj9If/WAAAAlAEAAAsAAAAAAAAAAAAAAAAALwEAAF9yZWxzLy5yZWxzUEsBAi0AFAAG&#10;AAgAAAAhALAB0evGAgAAwgUAAA4AAAAAAAAAAAAAAAAALgIAAGRycy9lMm9Eb2MueG1sUEsBAi0A&#10;FAAGAAgAAAAhAG4TvYLeAAAACQEAAA8AAAAAAAAAAAAAAAAAIAUAAGRycy9kb3ducmV2LnhtbFBL&#10;BQYAAAAABAAEAPMAAAArBgAAAAA=&#10;" filled="f" stroked="f">
            <v:textbox>
              <w:txbxContent>
                <w:p w:rsidR="00DD792E" w:rsidRPr="00E17A0C" w:rsidRDefault="00DD792E" w:rsidP="00484E52">
                  <w:pPr>
                    <w:jc w:val="center"/>
                    <w:rPr>
                      <w:rFonts w:ascii="Times New Roman" w:hAnsi="Times New Roman" w:cs="Times New Roman"/>
                      <w:lang w:val="en-US"/>
                    </w:rPr>
                  </w:pPr>
                  <w:r w:rsidRPr="00E17A0C">
                    <w:rPr>
                      <w:rFonts w:ascii="Times New Roman" w:hAnsi="Times New Roman" w:cs="Times New Roman"/>
                      <w:lang w:val="en-US"/>
                    </w:rPr>
                    <w:t>Share of the market (concerning a share of the main competitor)</w:t>
                  </w:r>
                </w:p>
              </w:txbxContent>
            </v:textbox>
          </v:shape>
        </w:pict>
      </w:r>
    </w:p>
    <w:p w:rsidR="00484E52" w:rsidRPr="00484E52" w:rsidRDefault="00494594" w:rsidP="00484E52">
      <w:pPr>
        <w:tabs>
          <w:tab w:val="left" w:pos="1961"/>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line id="Прямая соединительная линия 80" o:spid="_x0000_s1087"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2.85pt" to="170.4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7XOaQIAAIUEAAAOAAAAZHJzL2Uyb0RvYy54bWysVMFuEzEQvSPxD5bv6WZDkqarbiqUTeBQ&#10;oFLLBzi2N2vhtS3bzSZCSMAZqZ/AL3AAqVKBb9j8EWMnTVu4IEQOztgz8/zmzXiPT1a1REtundAq&#10;x+lBFyOuqGZCLXL8+mLWGWHkPFGMSK14jtfc4ZPx40fHjcl4T1daMm4RgCiXNSbHlfcmSxJHK14T&#10;d6ANV+Asta2Jh61dJMySBtBrmfS63WHSaMuM1ZQ7B6fF1onHEb8sOfWvytJxj2SOgZuPq43rPKzJ&#10;+JhkC0tMJeiOBvkHFjURCi7dQxXEE3RpxR9QtaBWO136A6rrRJeloDzWANWk3d+qOa+I4bEWEMeZ&#10;vUzu/8HSl8sziwTL8QjkUaSGHrWfN+83V+339svmCm0+tD/bb+3X9rr90V5vPoJ9s/kEdnC2N7vj&#10;KwTpoGVjXAaQE3Vmgxp0pc7NqaZvHFJ6UhG14LGmi7WBe9KQkTxICRtngNG8eaEZxJBLr6Owq9LW&#10;qJTCPA+JARzEQ6vYyfW+k3zlEYXD4eFolA4woreuhGQBIeQZ6/wzrmsUjBxLoYLGJCPLU+cDo7uQ&#10;cKz0TEgZ50Qq1OT4aNAbxASnpWDBGcKcXcwn0qIlCZMWf7E88NwPs/pSsQhWccKmO9sTIcFGPuri&#10;rQClJMfhtpozjCSHxxWsLT2pwo1QKxDeWdthe3vUPZqOpqN+p98bTjv9blF0ns4m/c5wlh4OiifF&#10;ZFKk7wL5tJ9VgjGuAv/bwU/7fzdYuye4Hdn96O+FSh6iR0WB7O1/JB3bHjq9nZm5ZuszG6oLEwCz&#10;HoN37zI8pvv7GHX39Rj/AgAA//8DAFBLAwQUAAYACAAAACEAaFy3qd8AAAAJAQAADwAAAGRycy9k&#10;b3ducmV2LnhtbEyPQU/DMAyF70j8h8hI3Fi6sTFWmk4IgcQJjW1C4pa1pi1rnJJ4a+HXY8QBbn72&#10;0/P3suXgWnXEEBtPBsajBBRS4cuGKgPbzcPFNajIlkrbekIDnxhhmZ+eZDYtfU/PeFxzpSSEYmoN&#10;1MxdqnUsanQ2jnyHJLc3H5xlkaHSZbC9hLtWT5LkSjvbkHyobYd3NRb79cEZWGz6mV+F/ct03Hy8&#10;ft2/c/f4xMacnw23N6AYB/4zww++oEMuTDt/oDKq1sDkcipdWIbZHJQYRC9A7X4XOs/0/wb5NwAA&#10;AP//AwBQSwECLQAUAAYACAAAACEAtoM4kv4AAADhAQAAEwAAAAAAAAAAAAAAAAAAAAAAW0NvbnRl&#10;bnRfVHlwZXNdLnhtbFBLAQItABQABgAIAAAAIQA4/SH/1gAAAJQBAAALAAAAAAAAAAAAAAAAAC8B&#10;AABfcmVscy8ucmVsc1BLAQItABQABgAIAAAAIQCAL7XOaQIAAIUEAAAOAAAAAAAAAAAAAAAAAC4C&#10;AABkcnMvZTJvRG9jLnhtbFBLAQItABQABgAIAAAAIQBoXLep3wAAAAkBAAAPAAAAAAAAAAAAAAAA&#10;AMMEAABkcnMvZG93bnJldi54bWxQSwUGAAAAAAQABADzAAAAzwUAAAAA&#10;">
            <v:stroke endarrow="block"/>
          </v:line>
        </w:pic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3710FA">
      <w:pPr>
        <w:tabs>
          <w:tab w:val="left" w:pos="1961"/>
        </w:tabs>
        <w:spacing w:after="0" w:line="240" w:lineRule="auto"/>
        <w:jc w:val="center"/>
        <w:rPr>
          <w:rFonts w:ascii="Times New Roman" w:hAnsi="Times New Roman" w:cs="Times New Roman"/>
          <w:sz w:val="28"/>
          <w:szCs w:val="28"/>
          <w:lang w:val="en-US"/>
        </w:rPr>
      </w:pPr>
      <w:r w:rsidRPr="00484E52">
        <w:rPr>
          <w:rFonts w:ascii="Times New Roman" w:hAnsi="Times New Roman" w:cs="Times New Roman"/>
          <w:sz w:val="28"/>
          <w:szCs w:val="28"/>
          <w:lang w:val="en-US"/>
        </w:rPr>
        <w:t>BCG Matrix</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BCG model offers the following set of strategic decisions on concrete businesses depending on their hit in this or that quadrant of a matrix:</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1) "</w:t>
      </w:r>
      <w:proofErr w:type="gramStart"/>
      <w:r w:rsidRPr="00484E52">
        <w:rPr>
          <w:rFonts w:ascii="Times New Roman" w:hAnsi="Times New Roman" w:cs="Times New Roman"/>
          <w:sz w:val="28"/>
          <w:szCs w:val="28"/>
          <w:lang w:val="en-US"/>
        </w:rPr>
        <w:t>stars</w:t>
      </w:r>
      <w:proofErr w:type="gramEnd"/>
      <w:r w:rsidRPr="00484E52">
        <w:rPr>
          <w:rFonts w:ascii="Times New Roman" w:hAnsi="Times New Roman" w:cs="Times New Roman"/>
          <w:sz w:val="28"/>
          <w:szCs w:val="28"/>
          <w:lang w:val="en-US"/>
        </w:rPr>
        <w:t>" should be preserved and strengthened, i.e. the share of the corresponding business in this market in the set strategic prospect should be kept or increased;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w:t>
      </w:r>
      <w:proofErr w:type="gramStart"/>
      <w:r w:rsidRPr="00484E52">
        <w:rPr>
          <w:rFonts w:ascii="Times New Roman" w:hAnsi="Times New Roman" w:cs="Times New Roman"/>
          <w:sz w:val="28"/>
          <w:szCs w:val="28"/>
          <w:lang w:val="en-US"/>
        </w:rPr>
        <w:t>double</w:t>
      </w:r>
      <w:proofErr w:type="gramEnd"/>
      <w:r w:rsidRPr="00484E52">
        <w:rPr>
          <w:rFonts w:ascii="Times New Roman" w:hAnsi="Times New Roman" w:cs="Times New Roman"/>
          <w:sz w:val="28"/>
          <w:szCs w:val="28"/>
          <w:lang w:val="en-US"/>
        </w:rPr>
        <w:t xml:space="preserve"> cows" need to be protected, rigidly to control and, of course, to milk, i.e. such businesses on strategic prospect should establish optimum investments and rigidly to control them, and relative surplus of monetary cash from such businesses, - for example, on development of other businesses;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w:t>
      </w:r>
      <w:proofErr w:type="spellStart"/>
      <w:r w:rsidRPr="00484E52">
        <w:rPr>
          <w:rFonts w:ascii="Times New Roman" w:hAnsi="Times New Roman" w:cs="Times New Roman"/>
          <w:sz w:val="28"/>
          <w:szCs w:val="28"/>
          <w:lang w:val="en-US"/>
        </w:rPr>
        <w:t>calfs</w:t>
      </w:r>
      <w:proofErr w:type="spellEnd"/>
      <w:r w:rsidRPr="00484E52">
        <w:rPr>
          <w:rFonts w:ascii="Times New Roman" w:hAnsi="Times New Roman" w:cs="Times New Roman"/>
          <w:sz w:val="28"/>
          <w:szCs w:val="28"/>
          <w:lang w:val="en-US"/>
        </w:rPr>
        <w:t>" should be studied specially, i.e. on similar businesses in strategic prospect it is possible: or by means of target investments of business to try to transfer to "stars", or to keep already having share of the market, or, in case of need, to try to reduce data concrete business;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4) </w:t>
      </w:r>
      <w:proofErr w:type="gramStart"/>
      <w:r w:rsidRPr="00484E52">
        <w:rPr>
          <w:rFonts w:ascii="Times New Roman" w:hAnsi="Times New Roman" w:cs="Times New Roman"/>
          <w:sz w:val="28"/>
          <w:szCs w:val="28"/>
          <w:lang w:val="en-US"/>
        </w:rPr>
        <w:t>it</w:t>
      </w:r>
      <w:proofErr w:type="gramEnd"/>
      <w:r w:rsidRPr="00484E52">
        <w:rPr>
          <w:rFonts w:ascii="Times New Roman" w:hAnsi="Times New Roman" w:cs="Times New Roman"/>
          <w:sz w:val="28"/>
          <w:szCs w:val="28"/>
          <w:lang w:val="en-US"/>
        </w:rPr>
        <w:t xml:space="preserve"> is necessary to get rid of "dogs", i.e. the corresponding businesses in the strategic period either are liquidated, or reduced (if there are no other special reasons for their preservation).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Practice of use of the BCG model revealed rather clear boundary of its application. It should be noted that the situation with restrictions on use of the BCG model is typical for the majority of other models. The general rule of compliance can be formulated as follows: this concrete business situation, first of all, should be checked for compliance to all existing prerequisites of these concrete business model carefully; if to reveal at least one such discrepancy, you shouldn't apply model.</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Treat essential restrictions of the BCG model the following:</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lastRenderedPageBreak/>
        <w:t>1. Strategic prospects of all concrete businesses of the organization have to be commensurable on an indicator of growth rates. For this purpose it is necessary: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 </w:t>
      </w:r>
      <w:proofErr w:type="gramStart"/>
      <w:r w:rsidRPr="00484E52">
        <w:rPr>
          <w:rFonts w:ascii="Times New Roman" w:hAnsi="Times New Roman" w:cs="Times New Roman"/>
          <w:sz w:val="28"/>
          <w:szCs w:val="28"/>
          <w:lang w:val="en-US"/>
        </w:rPr>
        <w:t>that</w:t>
      </w:r>
      <w:proofErr w:type="gramEnd"/>
      <w:r w:rsidRPr="00484E52">
        <w:rPr>
          <w:rFonts w:ascii="Times New Roman" w:hAnsi="Times New Roman" w:cs="Times New Roman"/>
          <w:sz w:val="28"/>
          <w:szCs w:val="28"/>
          <w:lang w:val="en-US"/>
        </w:rPr>
        <w:t xml:space="preserve"> on all businesses the corresponding products in the considered strategic prospect remained in invariable phases of the life cycle;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in the set strategic prospect to exclude all considerable factors of uncertainty of environment which can change already set trajectory of dynamics of growth of the organization for the relevant concrete markets.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In this concrete business development of the competition has to happen in the considered strategic perspective so that for definition of future market position of the organization it would be sufficient to know value only of one indicator – a relative share of the market – by a BCG model technique.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If the set strategic prospect is much more difficult, other tools of both the strategic analysis, and strategic synthesis, i.e. in general – other model of creation of corporate strategy are necessary.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The GE/McKinsey model - the companies the General Electrician and consulting firm of Mackenzie - a matrix of strategic positions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GE/McKinsey model (the General Electric company and McKinsey consulting firm) – McKinsey matrix – multiple-factor model of the analysis of strategic positions of concrete businesses.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McKinsey matrix - a format 3х3 matrix which is used for display and the comparative analysis of strategic positions of various businesses of the commercial organization.</w:t>
      </w:r>
      <w:proofErr w:type="gramEnd"/>
      <w:r w:rsidRPr="00484E52">
        <w:rPr>
          <w:rFonts w:ascii="Times New Roman" w:hAnsi="Times New Roman" w:cs="Times New Roman"/>
          <w:sz w:val="28"/>
          <w:szCs w:val="28"/>
          <w:lang w:val="en-US"/>
        </w:rPr>
        <w:t xml:space="preserve"> Unlike BCG matrix, in McKinsey matrix the horizontal axis is an integrated multiple-factor assessment of the competitive status of concrete business, and a vertical axis - integrated multiple-factor measurement of appeal of the market on this concrete business (fig. 6.2).</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6"/>
        <w:gridCol w:w="1854"/>
        <w:gridCol w:w="2214"/>
        <w:gridCol w:w="2214"/>
      </w:tblGrid>
      <w:tr w:rsidR="00484E52" w:rsidRPr="00484E52" w:rsidTr="00E1181E">
        <w:tc>
          <w:tcPr>
            <w:tcW w:w="1096" w:type="dxa"/>
            <w:tcBorders>
              <w:top w:val="nil"/>
              <w:left w:val="nil"/>
              <w:bottom w:val="nil"/>
              <w:right w:val="nil"/>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1854" w:type="dxa"/>
            <w:tcBorders>
              <w:top w:val="nil"/>
              <w:left w:val="nil"/>
              <w:bottom w:val="single" w:sz="4" w:space="0" w:color="auto"/>
              <w:right w:val="nil"/>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strong</w:t>
            </w:r>
          </w:p>
        </w:tc>
        <w:tc>
          <w:tcPr>
            <w:tcW w:w="2214" w:type="dxa"/>
            <w:tcBorders>
              <w:top w:val="nil"/>
              <w:left w:val="nil"/>
              <w:bottom w:val="single" w:sz="4" w:space="0" w:color="auto"/>
              <w:right w:val="nil"/>
            </w:tcBorders>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middle</w:t>
            </w:r>
          </w:p>
        </w:tc>
        <w:tc>
          <w:tcPr>
            <w:tcW w:w="2214" w:type="dxa"/>
            <w:tcBorders>
              <w:top w:val="nil"/>
              <w:left w:val="nil"/>
              <w:bottom w:val="single" w:sz="4" w:space="0" w:color="auto"/>
              <w:right w:val="nil"/>
            </w:tcBorders>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weak</w:t>
            </w:r>
          </w:p>
        </w:tc>
      </w:tr>
      <w:tr w:rsidR="00484E52" w:rsidRPr="00484E52" w:rsidTr="00E1181E">
        <w:tc>
          <w:tcPr>
            <w:tcW w:w="1096" w:type="dxa"/>
            <w:tcBorders>
              <w:top w:val="nil"/>
              <w:left w:val="nil"/>
              <w:bottom w:val="nil"/>
              <w:right w:val="single" w:sz="4" w:space="0" w:color="auto"/>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High</w:t>
            </w:r>
          </w:p>
        </w:tc>
        <w:tc>
          <w:tcPr>
            <w:tcW w:w="1854" w:type="dxa"/>
            <w:tcBorders>
              <w:top w:val="single" w:sz="4" w:space="0" w:color="auto"/>
              <w:left w:val="single" w:sz="4" w:space="0" w:color="auto"/>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94594" w:rsidP="00484E52">
            <w:pPr>
              <w:tabs>
                <w:tab w:val="left" w:pos="1961"/>
              </w:tabs>
              <w:spacing w:after="0" w:line="240" w:lineRule="auto"/>
              <w:jc w:val="both"/>
              <w:rPr>
                <w:rFonts w:ascii="Times New Roman" w:hAnsi="Times New Roman" w:cs="Times New Roman"/>
                <w:sz w:val="28"/>
                <w:szCs w:val="28"/>
              </w:rPr>
            </w:pPr>
            <w:r w:rsidRPr="00494594">
              <w:rPr>
                <w:rFonts w:ascii="Times New Roman" w:hAnsi="Times New Roman" w:cs="Times New Roman"/>
                <w:i/>
                <w:noProof/>
                <w:sz w:val="28"/>
                <w:szCs w:val="28"/>
                <w:lang w:eastAsia="ru-RU"/>
              </w:rPr>
              <w:pict>
                <v:group id="Группа 74" o:spid="_x0000_s1028" style="position:absolute;left:0;text-align:left;margin-left:21.05pt;margin-top:8.8pt;width:423.55pt;height:147.15pt;z-index:251662336" coordorigin="2950,11533" coordsize="8471,3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gwQNwQAAIoQAAAOAAAAZHJzL2Uyb0RvYy54bWzsWNtu3DYQfS/QfyD0vtZ9dYHlwN6LW8BN&#10;DSTtO1eiLqgkqiTXWqcoUCCf0B/pH/QXkj/qkNRlvWnQNE6NPngNCBSHGs6cOTND+vzFoanRHWG8&#10;om1i2GeWgUib0qxqi8T44fV2ERqIC9xmuKYtSYx7wo0XF19/dd53MXFoSeuMMARKWh73XWKUQnSx&#10;afK0JA3mZ7QjLQhzyhos4JUVZsZwD9qb2nQsa2n2lGUdoynhHGbXWmhcKP15TlLxfZ5zIlCdGGCb&#10;UE+mnjv5NC/OcVww3JVVOpiBP8OKBlctbDqpWmOB0Z5VH6hqqpRRTnNxltLGpHlepUT5AN7Y1ok3&#10;14zuO+VLEfdFN8EE0J7g9Nlq05d3twxVWWIEnoFa3ECM3v3+/rf3b9/9CX9/IJgGjPquiGHpNete&#10;dbdMOwrDG5r+xEFsnsrle6EXo13/Hc1ALd4LqjA65KyRKsB7dFChuJ9CQQ4CpTDpu0Fkhb6BUpDZ&#10;4TJcWq4OVlpCROV3TuRDRKXY9t1JuBkUhF5g669dL1BSE8d6Z2XtYJ10DZjHZ3D548B9VeKOqJhx&#10;idgILniiwX0tPbyiBxRoXNUqCSoSB5gGbxRGXGOLWroqcVuQS8ZoXxKcgXm2/BKcmD7VTnCp5J/A&#10;BlABFgVa5KrQ4njE3HE9AFQBbkVKNkGG445xcU1og+QgMRhkljIU391wIe2Zl8jYtnRb1TXM47hu&#10;H0zAQj0D28KnUiYNUMnyS2RFm3ATegvPWW4WnrVeLy63K2+x3NqBv3bXq9Xa/lXua3txWWUZaeU2&#10;Y+La3qfFbighOuWm1OW0rjKpTprEWbFb1QzdYSgcW/VTqINkXmY+NEOBAL6cuGQ7nnXlRIvtMgwW&#10;3tbzF1FghQvLjq6ipeVF3nr70KWbqiWPdwn1iRH5jq/pNBt94pulfh/6huOmElCa66pJjHBahGNJ&#10;wk2bqdAKXNV6fASFNH+GAsI9BlpRVrJU81UcdgdVeZwxE3Y0uwcOMwoEAyZCW4FBSdkbA/VQohOD&#10;/7zHjBio/raFPIhsTxJWqBfPDxx4YceS3bEEtymoSgxhID1cCd0H9h2rihJ20pnX0ksoVHmlSC2T&#10;TFs1ZBxUiqcqGcuxZCg+hCNIUFRW7S0D/KVxH096lNdV9+Po1VBrbcvxotOiKdNP1twh+T1bBeTj&#10;uV9DgD859x9NQ+iBA9v+hnlI3HfQWgSroEjWwAwgfUMyYAiB44gc6dL0/6w4U5E8yh5dgHTWjFmk&#10;yuRJ9mhWSu+GBvZUtAxGWk6dLDqi5tN1MjccmQxVQDF27mSu5Tq6k0GBHSgwnjqeG9kAyHMj+9KN&#10;TB0z55bx3Mj0xQKugPrsqxqZrS5dEqV/1cm+Oelk8+nf811Vgeb0D0PocfIcq7Z6bmT/+dH5Czcy&#10;aGnqwqv633A5lzfq43fV+OZ/IVz8BQAA//8DAFBLAwQUAAYACAAAACEAzpauyOEAAAAJAQAADwAA&#10;AGRycy9kb3ducmV2LnhtbEyPwU7DMBBE70j8g7VI3KjjFEoa4lRVBZyqSrRIiJubbJOo8TqK3ST9&#10;e5YTHGdnNPM2W022FQP2vnGkQc0iEEiFKxuqNHwe3h4SED4YKk3rCDVc0cMqv73JTFq6kT5w2IdK&#10;cAn51GioQ+hSKX1RozV+5jok9k6utyaw7CtZ9mbkctvKOIoW0pqGeKE2HW5qLM77i9XwPppxPVev&#10;w/Z82ly/D0+7r61Cre/vpvULiIBT+AvDLz6jQ85MR3eh0otWw2OsOMn35wUI9pNkGYM4apgrtQSZ&#10;Z/L/B/kPAAAA//8DAFBLAQItABQABgAIAAAAIQC2gziS/gAAAOEBAAATAAAAAAAAAAAAAAAAAAAA&#10;AABbQ29udGVudF9UeXBlc10ueG1sUEsBAi0AFAAGAAgAAAAhADj9If/WAAAAlAEAAAsAAAAAAAAA&#10;AAAAAAAALwEAAF9yZWxzLy5yZWxzUEsBAi0AFAAGAAgAAAAhADmiDBA3BAAAihAAAA4AAAAAAAAA&#10;AAAAAAAALgIAAGRycy9lMm9Eb2MueG1sUEsBAi0AFAAGAAgAAAAhAM6WrsjhAAAACQEAAA8AAAAA&#10;AAAAAAAAAAAAkQYAAGRycy9kb3ducmV2LnhtbFBLBQYAAAAABAAEAPMAAACfBwAAAAA=&#10;">
                  <v:shape id="Text Box 7" o:spid="_x0000_s1029" type="#_x0000_t202" style="position:absolute;left:9081;top:11934;width:2340;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DD792E" w:rsidRPr="006664B1" w:rsidRDefault="00DD792E" w:rsidP="00484E52">
                          <w:pPr>
                            <w:jc w:val="center"/>
                            <w:rPr>
                              <w:rFonts w:ascii="Times New Roman" w:hAnsi="Times New Roman" w:cs="Times New Roman"/>
                            </w:rPr>
                          </w:pPr>
                          <w:proofErr w:type="spellStart"/>
                          <w:r w:rsidRPr="006664B1">
                            <w:rPr>
                              <w:rFonts w:ascii="Times New Roman" w:hAnsi="Times New Roman" w:cs="Times New Roman"/>
                            </w:rPr>
                            <w:t>Appealofthemarket</w:t>
                          </w:r>
                          <w:proofErr w:type="spellEnd"/>
                        </w:p>
                      </w:txbxContent>
                    </v:textbox>
                  </v:shape>
                  <v:line id="Line 8" o:spid="_x0000_s1030" style="position:absolute;flip:y;visibility:visible;mso-wrap-style:square" from="10249,11533" to="10249,11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QPcQAAADbAAAADwAAAGRycy9kb3ducmV2LnhtbESPT2vCQBDF74V+h2UKvQTdtILV6Cr9&#10;JwjSg9GDxyE7JsHsbMhONf32riD0+Hjzfm/efNm7Rp2pC7VnAy/DFBRx4W3NpYH9bjWYgAqCbLHx&#10;TAb+KMBy8fgwx8z6C2/pnEupIoRDhgYqkTbTOhQVOQxD3xJH7+g7hxJlV2rb4SXCXaNf03SsHdYc&#10;Gyps6bOi4pT/uvjG6oe/RqPkw+kkmdL3QTapFmOen/r3GSihXv6P7+m1NfA2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VA9xAAAANsAAAAPAAAAAAAAAAAA&#10;AAAAAKECAABkcnMvZG93bnJldi54bWxQSwUGAAAAAAQABAD5AAAAkgMAAAAA&#10;">
                    <v:stroke endarrow="block"/>
                  </v:line>
                  <v:shape id="Text Box 9" o:spid="_x0000_s1031" type="#_x0000_t202" style="position:absolute;left:3849;top:14402;width:3032;height: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DD792E" w:rsidRPr="00F9307B" w:rsidRDefault="00DD792E" w:rsidP="00484E52">
                          <w:pPr>
                            <w:jc w:val="center"/>
                          </w:pPr>
                          <w:proofErr w:type="spellStart"/>
                          <w:r w:rsidRPr="006664B1">
                            <w:t>Competitivestatus</w:t>
                          </w:r>
                          <w:proofErr w:type="spellEnd"/>
                        </w:p>
                      </w:txbxContent>
                    </v:textbox>
                  </v:shape>
                  <v:line id="Line 10" o:spid="_x0000_s1032" style="position:absolute;flip:x;visibility:visible;mso-wrap-style:square" from="2950,14539" to="3839,14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Zh1MQAAADbAAAADwAAAGRycy9kb3ducmV2LnhtbESPTUvDQBCG74L/YRnBS2g3WvAjZlNs&#10;a0EoHmw9eByyYxLMzobstI3/3jkIHod33meeKZdT6M2JxtRFdnAzz8EQ19F33Dj4OGxnD2CSIHvs&#10;I5ODH0qwrC4vSix8PPM7nfbSGIVwKtBBKzIU1qa6pYBpHgdizb7iGFB0HBvrRzwrPPT2Ns/vbMCO&#10;9UKLA61bqr/3x6Aa2zfeLBbZKtgse6SXT9nlVpy7vpqen8AITfK//Nd+9Q7uVVZ/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mHUxAAAANsAAAAPAAAAAAAAAAAA&#10;AAAAAKECAABkcnMvZG93bnJldi54bWxQSwUGAAAAAAQABAD5AAAAkgMAAAAA&#10;">
                    <v:stroke endarrow="block"/>
                  </v:line>
                </v:group>
              </w:pict>
            </w:r>
            <w:r w:rsidR="00484E52" w:rsidRPr="00484E52">
              <w:rPr>
                <w:rFonts w:ascii="Times New Roman" w:hAnsi="Times New Roman" w:cs="Times New Roman"/>
                <w:i/>
                <w:sz w:val="28"/>
                <w:szCs w:val="28"/>
                <w:lang w:val="en-US"/>
              </w:rPr>
              <w:t>winner</w:t>
            </w:r>
            <w:r w:rsidR="00484E52" w:rsidRPr="00484E52">
              <w:rPr>
                <w:rFonts w:ascii="Times New Roman" w:hAnsi="Times New Roman" w:cs="Times New Roman"/>
                <w:sz w:val="28"/>
                <w:szCs w:val="28"/>
              </w:rPr>
              <w:t>1</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2214" w:type="dxa"/>
            <w:tcBorders>
              <w:top w:val="single" w:sz="4" w:space="0" w:color="auto"/>
            </w:tcBorders>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i/>
                <w:sz w:val="28"/>
                <w:szCs w:val="28"/>
                <w:lang w:val="en-US"/>
              </w:rPr>
              <w:t>winner</w:t>
            </w:r>
            <w:r w:rsidRPr="00484E52">
              <w:rPr>
                <w:rFonts w:ascii="Times New Roman" w:hAnsi="Times New Roman" w:cs="Times New Roman"/>
                <w:sz w:val="28"/>
                <w:szCs w:val="28"/>
              </w:rPr>
              <w:t>2</w:t>
            </w:r>
          </w:p>
        </w:tc>
        <w:tc>
          <w:tcPr>
            <w:tcW w:w="2214" w:type="dxa"/>
            <w:tcBorders>
              <w:top w:val="single" w:sz="4" w:space="0" w:color="auto"/>
            </w:tcBorders>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Intermediate</w:t>
            </w:r>
            <w:proofErr w:type="spellEnd"/>
            <w:r w:rsidRPr="00484E52">
              <w:rPr>
                <w:rFonts w:ascii="Times New Roman" w:hAnsi="Times New Roman" w:cs="Times New Roman"/>
                <w:sz w:val="28"/>
                <w:szCs w:val="28"/>
              </w:rPr>
              <w:t xml:space="preserve"> 1</w:t>
            </w:r>
          </w:p>
        </w:tc>
      </w:tr>
      <w:tr w:rsidR="00484E52" w:rsidRPr="00484E52" w:rsidTr="00E1181E">
        <w:tc>
          <w:tcPr>
            <w:tcW w:w="1096" w:type="dxa"/>
            <w:tcBorders>
              <w:top w:val="nil"/>
              <w:left w:val="nil"/>
              <w:bottom w:val="nil"/>
              <w:right w:val="single" w:sz="4" w:space="0" w:color="auto"/>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Middle</w:t>
            </w:r>
          </w:p>
        </w:tc>
        <w:tc>
          <w:tcPr>
            <w:tcW w:w="1854" w:type="dxa"/>
            <w:tcBorders>
              <w:left w:val="single" w:sz="4" w:space="0" w:color="auto"/>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i/>
                <w:sz w:val="28"/>
                <w:szCs w:val="28"/>
                <w:lang w:val="en-US"/>
              </w:rPr>
              <w:t>Winner</w:t>
            </w:r>
            <w:r w:rsidRPr="00484E52">
              <w:rPr>
                <w:rFonts w:ascii="Times New Roman" w:hAnsi="Times New Roman" w:cs="Times New Roman"/>
                <w:sz w:val="28"/>
                <w:szCs w:val="28"/>
              </w:rPr>
              <w:t>3</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2214"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Intermediate</w:t>
            </w:r>
            <w:proofErr w:type="spellEnd"/>
            <w:r w:rsidRPr="00484E52">
              <w:rPr>
                <w:rFonts w:ascii="Times New Roman" w:hAnsi="Times New Roman" w:cs="Times New Roman"/>
                <w:sz w:val="28"/>
                <w:szCs w:val="28"/>
              </w:rPr>
              <w:t xml:space="preserve"> 2</w:t>
            </w:r>
          </w:p>
        </w:tc>
        <w:tc>
          <w:tcPr>
            <w:tcW w:w="2214"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Loser </w:t>
            </w:r>
            <w:r w:rsidRPr="00484E52">
              <w:rPr>
                <w:rFonts w:ascii="Times New Roman" w:hAnsi="Times New Roman" w:cs="Times New Roman"/>
                <w:sz w:val="28"/>
                <w:szCs w:val="28"/>
              </w:rPr>
              <w:t>1</w:t>
            </w:r>
          </w:p>
        </w:tc>
      </w:tr>
      <w:tr w:rsidR="00484E52" w:rsidRPr="00484E52" w:rsidTr="00E1181E">
        <w:tc>
          <w:tcPr>
            <w:tcW w:w="1096" w:type="dxa"/>
            <w:tcBorders>
              <w:top w:val="nil"/>
              <w:left w:val="nil"/>
              <w:bottom w:val="nil"/>
              <w:right w:val="single" w:sz="4" w:space="0" w:color="auto"/>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Low</w:t>
            </w:r>
          </w:p>
        </w:tc>
        <w:tc>
          <w:tcPr>
            <w:tcW w:w="1854" w:type="dxa"/>
            <w:tcBorders>
              <w:left w:val="single" w:sz="4" w:space="0" w:color="auto"/>
            </w:tcBorders>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Intermediate</w:t>
            </w:r>
            <w:proofErr w:type="spellEnd"/>
            <w:r w:rsidRPr="00484E52">
              <w:rPr>
                <w:rFonts w:ascii="Times New Roman" w:hAnsi="Times New Roman" w:cs="Times New Roman"/>
                <w:sz w:val="28"/>
                <w:szCs w:val="28"/>
              </w:rPr>
              <w:t xml:space="preserve"> 3</w:t>
            </w:r>
          </w:p>
        </w:tc>
        <w:tc>
          <w:tcPr>
            <w:tcW w:w="2214"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i/>
                <w:sz w:val="28"/>
                <w:szCs w:val="28"/>
                <w:lang w:val="en-US"/>
              </w:rPr>
              <w:t>Loser</w:t>
            </w:r>
            <w:r w:rsidRPr="00484E52">
              <w:rPr>
                <w:rFonts w:ascii="Times New Roman" w:hAnsi="Times New Roman" w:cs="Times New Roman"/>
                <w:sz w:val="28"/>
                <w:szCs w:val="28"/>
              </w:rPr>
              <w:t>2</w:t>
            </w:r>
          </w:p>
        </w:tc>
        <w:tc>
          <w:tcPr>
            <w:tcW w:w="2214" w:type="dxa"/>
            <w:vAlign w:val="center"/>
          </w:tcPr>
          <w:p w:rsidR="00484E52" w:rsidRPr="00484E52" w:rsidRDefault="00484E52" w:rsidP="00484E52">
            <w:pPr>
              <w:tabs>
                <w:tab w:val="left" w:pos="1961"/>
              </w:tabs>
              <w:spacing w:after="0" w:line="240" w:lineRule="auto"/>
              <w:jc w:val="both"/>
              <w:rPr>
                <w:rFonts w:ascii="Times New Roman" w:hAnsi="Times New Roman" w:cs="Times New Roman"/>
                <w:i/>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i/>
                <w:sz w:val="28"/>
                <w:szCs w:val="28"/>
                <w:lang w:val="en-US"/>
              </w:rPr>
            </w:pPr>
            <w:r w:rsidRPr="00484E52">
              <w:rPr>
                <w:rFonts w:ascii="Times New Roman" w:hAnsi="Times New Roman" w:cs="Times New Roman"/>
                <w:i/>
                <w:sz w:val="28"/>
                <w:szCs w:val="28"/>
                <w:lang w:val="en-US"/>
              </w:rPr>
              <w:t>Loser3</w:t>
            </w:r>
          </w:p>
          <w:p w:rsidR="00484E52" w:rsidRPr="00484E52" w:rsidRDefault="00484E52" w:rsidP="00484E52">
            <w:pPr>
              <w:tabs>
                <w:tab w:val="left" w:pos="1961"/>
              </w:tabs>
              <w:spacing w:after="0" w:line="240" w:lineRule="auto"/>
              <w:jc w:val="both"/>
              <w:rPr>
                <w:rFonts w:ascii="Times New Roman" w:hAnsi="Times New Roman" w:cs="Times New Roman"/>
                <w:i/>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r>
    </w:tbl>
    <w:p w:rsidR="00484E52" w:rsidRPr="003710FA" w:rsidRDefault="00484E52" w:rsidP="00484E52">
      <w:pPr>
        <w:tabs>
          <w:tab w:val="left" w:pos="1961"/>
        </w:tabs>
        <w:spacing w:after="0" w:line="240" w:lineRule="auto"/>
        <w:jc w:val="both"/>
        <w:rPr>
          <w:rFonts w:ascii="Times New Roman" w:hAnsi="Times New Roman" w:cs="Times New Roman"/>
          <w:i/>
          <w:sz w:val="28"/>
          <w:szCs w:val="28"/>
          <w:lang w:val="en-US"/>
        </w:rPr>
      </w:pPr>
    </w:p>
    <w:p w:rsidR="00484E52" w:rsidRPr="00484E52" w:rsidRDefault="00484E52" w:rsidP="003710FA">
      <w:pPr>
        <w:tabs>
          <w:tab w:val="left" w:pos="1961"/>
        </w:tabs>
        <w:spacing w:after="0" w:line="240" w:lineRule="auto"/>
        <w:jc w:val="center"/>
        <w:rPr>
          <w:rFonts w:ascii="Times New Roman" w:hAnsi="Times New Roman" w:cs="Times New Roman"/>
          <w:i/>
          <w:sz w:val="28"/>
          <w:szCs w:val="28"/>
        </w:rPr>
      </w:pPr>
      <w:proofErr w:type="spellStart"/>
      <w:r w:rsidRPr="00484E52">
        <w:rPr>
          <w:rFonts w:ascii="Times New Roman" w:hAnsi="Times New Roman" w:cs="Times New Roman"/>
          <w:i/>
          <w:sz w:val="28"/>
          <w:szCs w:val="28"/>
        </w:rPr>
        <w:t>Fig</w:t>
      </w:r>
      <w:proofErr w:type="spellEnd"/>
      <w:r w:rsidRPr="00484E52">
        <w:rPr>
          <w:rFonts w:ascii="Times New Roman" w:hAnsi="Times New Roman" w:cs="Times New Roman"/>
          <w:i/>
          <w:sz w:val="28"/>
          <w:szCs w:val="28"/>
        </w:rPr>
        <w:t xml:space="preserve">. 2 </w:t>
      </w:r>
      <w:proofErr w:type="spellStart"/>
      <w:r w:rsidRPr="00484E52">
        <w:rPr>
          <w:rFonts w:ascii="Times New Roman" w:hAnsi="Times New Roman" w:cs="Times New Roman"/>
          <w:i/>
          <w:sz w:val="28"/>
          <w:szCs w:val="28"/>
        </w:rPr>
        <w:t>McKinseyMatrix</w:t>
      </w:r>
      <w:proofErr w:type="spell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Factors of appeal of the market and the competitive status are given in table 2.</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lastRenderedPageBreak/>
        <w:t>For positioning in a matrix of McKinsey it is recommended to use characteristics of factors of an assessment of appeal of the organization (table 3) and factors of the competitive status (table 4).</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Table 2 factory of appeal of the market and competitive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84E52" w:rsidRPr="00484E52" w:rsidTr="00E1181E">
        <w:trPr>
          <w:jc w:val="center"/>
        </w:trPr>
        <w:tc>
          <w:tcPr>
            <w:tcW w:w="4785"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Appeal of market </w:t>
            </w:r>
          </w:p>
        </w:tc>
        <w:tc>
          <w:tcPr>
            <w:tcW w:w="4786"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Competitive status</w:t>
            </w:r>
          </w:p>
        </w:tc>
      </w:tr>
      <w:tr w:rsidR="00484E52" w:rsidRPr="00DD792E" w:rsidTr="00E1181E">
        <w:trPr>
          <w:jc w:val="center"/>
        </w:trPr>
        <w:tc>
          <w:tcPr>
            <w:tcW w:w="9571" w:type="dxa"/>
            <w:gridSpan w:val="2"/>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Characteristic of the market (branch)</w:t>
            </w:r>
          </w:p>
        </w:tc>
      </w:tr>
      <w:tr w:rsidR="00484E52" w:rsidRPr="00DD792E" w:rsidTr="00E1181E">
        <w:trPr>
          <w:jc w:val="center"/>
        </w:trPr>
        <w:tc>
          <w:tcPr>
            <w:tcW w:w="4785"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Size of the market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Growth rates of the market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Geographical advantages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Dynamics of the prices, sensitivity of the consumer and price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Sizes of key segments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Dynamics of sales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Importance of export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Other opportunities and threats</w:t>
            </w:r>
          </w:p>
        </w:tc>
        <w:tc>
          <w:tcPr>
            <w:tcW w:w="4786"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share of sales belonging to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Growth rates of the status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Competitiveness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Width of the grocery range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System effectiveness of marketing</w:t>
            </w:r>
          </w:p>
        </w:tc>
      </w:tr>
      <w:tr w:rsidR="00484E52" w:rsidRPr="00484E52" w:rsidTr="00E1181E">
        <w:trPr>
          <w:jc w:val="center"/>
        </w:trPr>
        <w:tc>
          <w:tcPr>
            <w:tcW w:w="9571" w:type="dxa"/>
            <w:gridSpan w:val="2"/>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Competitionfactors</w:t>
            </w:r>
            <w:proofErr w:type="spellEnd"/>
          </w:p>
        </w:tc>
      </w:tr>
      <w:tr w:rsidR="00484E52" w:rsidRPr="00484E52" w:rsidTr="00E1181E">
        <w:trPr>
          <w:jc w:val="center"/>
        </w:trPr>
        <w:tc>
          <w:tcPr>
            <w:tcW w:w="4785"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Sharpness of the competition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Advantages of leaders of branch</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Sensitivitytogoods</w:t>
            </w:r>
            <w:proofErr w:type="spellEnd"/>
            <w:r w:rsidRPr="00484E52">
              <w:rPr>
                <w:rFonts w:ascii="Times New Roman" w:hAnsi="Times New Roman" w:cs="Times New Roman"/>
                <w:sz w:val="28"/>
                <w:szCs w:val="28"/>
              </w:rPr>
              <w:t xml:space="preserve"> - </w:t>
            </w:r>
            <w:proofErr w:type="spellStart"/>
            <w:r w:rsidRPr="00484E52">
              <w:rPr>
                <w:rFonts w:ascii="Times New Roman" w:hAnsi="Times New Roman" w:cs="Times New Roman"/>
                <w:sz w:val="28"/>
                <w:szCs w:val="28"/>
              </w:rPr>
              <w:t>substitutes</w:t>
            </w:r>
            <w:proofErr w:type="spellEnd"/>
          </w:p>
        </w:tc>
        <w:tc>
          <w:tcPr>
            <w:tcW w:w="4786"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Relative share of the market (in comparison with three main competitors)</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Capacityoftheorganization</w:t>
            </w:r>
            <w:proofErr w:type="spellEnd"/>
          </w:p>
        </w:tc>
      </w:tr>
      <w:tr w:rsidR="00484E52" w:rsidRPr="00484E52" w:rsidTr="00E1181E">
        <w:trPr>
          <w:jc w:val="center"/>
        </w:trPr>
        <w:tc>
          <w:tcPr>
            <w:tcW w:w="9571" w:type="dxa"/>
            <w:gridSpan w:val="2"/>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Financialandeconomicfactors</w:t>
            </w:r>
            <w:proofErr w:type="spellEnd"/>
          </w:p>
        </w:tc>
      </w:tr>
      <w:tr w:rsidR="00484E52" w:rsidRPr="00DD792E" w:rsidTr="00E1181E">
        <w:trPr>
          <w:jc w:val="center"/>
        </w:trPr>
        <w:tc>
          <w:tcPr>
            <w:tcW w:w="4785"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Entrance and output barriers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Level of utilization of capacity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Branch profitability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Structure of branch expenses</w:t>
            </w:r>
          </w:p>
        </w:tc>
        <w:tc>
          <w:tcPr>
            <w:tcW w:w="4786"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Extent of use of capacities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Profitability level</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Technological development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Structure of expenses</w:t>
            </w:r>
          </w:p>
        </w:tc>
      </w:tr>
      <w:tr w:rsidR="00484E52" w:rsidRPr="00484E52" w:rsidTr="00E1181E">
        <w:trPr>
          <w:jc w:val="center"/>
        </w:trPr>
        <w:tc>
          <w:tcPr>
            <w:tcW w:w="9571" w:type="dxa"/>
            <w:gridSpan w:val="2"/>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Socialandpsychologicalfactors</w:t>
            </w:r>
            <w:proofErr w:type="spellEnd"/>
          </w:p>
        </w:tc>
      </w:tr>
      <w:tr w:rsidR="00484E52" w:rsidRPr="00484E52" w:rsidTr="00E1181E">
        <w:trPr>
          <w:jc w:val="center"/>
        </w:trPr>
        <w:tc>
          <w:tcPr>
            <w:tcW w:w="4785"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Socialenvironment</w:t>
            </w:r>
            <w:proofErr w:type="spellEnd"/>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Legalrestrictions</w:t>
            </w:r>
            <w:proofErr w:type="spellEnd"/>
          </w:p>
        </w:tc>
        <w:tc>
          <w:tcPr>
            <w:tcW w:w="4786"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Corporate culture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Overall performance of the personnel</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Image</w:t>
            </w:r>
            <w:proofErr w:type="spellEnd"/>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Table </w:t>
      </w:r>
      <w:proofErr w:type="gramStart"/>
      <w:r w:rsidRPr="00484E52">
        <w:rPr>
          <w:rFonts w:ascii="Times New Roman" w:hAnsi="Times New Roman" w:cs="Times New Roman"/>
          <w:sz w:val="28"/>
          <w:szCs w:val="28"/>
          <w:lang w:val="en-US"/>
        </w:rPr>
        <w:t>3  Factors</w:t>
      </w:r>
      <w:proofErr w:type="gramEnd"/>
      <w:r w:rsidRPr="00484E52">
        <w:rPr>
          <w:rFonts w:ascii="Times New Roman" w:hAnsi="Times New Roman" w:cs="Times New Roman"/>
          <w:sz w:val="28"/>
          <w:szCs w:val="28"/>
          <w:lang w:val="en-US"/>
        </w:rPr>
        <w:t xml:space="preserve"> of an assessment of appeal of a position of the organization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340"/>
        <w:gridCol w:w="2340"/>
        <w:gridCol w:w="2263"/>
      </w:tblGrid>
      <w:tr w:rsidR="00484E52" w:rsidRPr="00484E52" w:rsidTr="00E1181E">
        <w:trPr>
          <w:jc w:val="center"/>
        </w:trPr>
        <w:tc>
          <w:tcPr>
            <w:tcW w:w="2628"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spellStart"/>
            <w:r w:rsidRPr="00484E52">
              <w:rPr>
                <w:rFonts w:ascii="Times New Roman" w:hAnsi="Times New Roman" w:cs="Times New Roman"/>
                <w:sz w:val="28"/>
                <w:szCs w:val="28"/>
              </w:rPr>
              <w:t>Criteria</w:t>
            </w:r>
            <w:proofErr w:type="spellEnd"/>
          </w:p>
        </w:tc>
        <w:tc>
          <w:tcPr>
            <w:tcW w:w="6943" w:type="dxa"/>
            <w:gridSpan w:val="3"/>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Appealassessment</w:t>
            </w:r>
            <w:proofErr w:type="spellEnd"/>
          </w:p>
        </w:tc>
      </w:tr>
      <w:tr w:rsidR="00484E52" w:rsidRPr="00484E52" w:rsidTr="00E1181E">
        <w:trPr>
          <w:jc w:val="center"/>
        </w:trPr>
        <w:tc>
          <w:tcPr>
            <w:tcW w:w="2628"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23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low</w:t>
            </w:r>
            <w:proofErr w:type="spellEnd"/>
          </w:p>
        </w:tc>
        <w:tc>
          <w:tcPr>
            <w:tcW w:w="23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middle</w:t>
            </w:r>
          </w:p>
        </w:tc>
        <w:tc>
          <w:tcPr>
            <w:tcW w:w="226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high</w:t>
            </w:r>
          </w:p>
        </w:tc>
      </w:tr>
      <w:tr w:rsidR="00484E52" w:rsidRPr="00DD792E" w:rsidTr="00E1181E">
        <w:trPr>
          <w:jc w:val="center"/>
        </w:trPr>
        <w:tc>
          <w:tcPr>
            <w:tcW w:w="262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Growth rates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Duration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Competition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Possibility of the price competition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Concentrationofcompetitors</w:t>
            </w:r>
            <w:proofErr w:type="spellEnd"/>
          </w:p>
        </w:tc>
        <w:tc>
          <w:tcPr>
            <w:tcW w:w="23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Less than 5%</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Less than 2 years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structured </w:t>
            </w:r>
            <w:proofErr w:type="spellStart"/>
            <w:r w:rsidRPr="00484E52">
              <w:rPr>
                <w:rFonts w:ascii="Times New Roman" w:hAnsi="Times New Roman" w:cs="Times New Roman"/>
                <w:sz w:val="28"/>
                <w:szCs w:val="28"/>
                <w:lang w:val="en-US"/>
              </w:rPr>
              <w:t>oligoponiya</w:t>
            </w:r>
            <w:proofErr w:type="spell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goods are standardized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More than 2000</w:t>
            </w:r>
          </w:p>
        </w:tc>
        <w:tc>
          <w:tcPr>
            <w:tcW w:w="23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5-10%</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2-5 years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Unstructured competition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goods are poorly differentiated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2000-200</w:t>
            </w:r>
          </w:p>
        </w:tc>
        <w:tc>
          <w:tcPr>
            <w:tcW w:w="226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More than 10%</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More than 5 years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sprayed competition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goods are strongly diversified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Less than 200</w:t>
            </w: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Table 4 Factors of an assessment of the competitive status</w:t>
      </w:r>
    </w:p>
    <w:tbl>
      <w:tblPr>
        <w:tblW w:w="10792" w:type="dxa"/>
        <w:jc w:val="center"/>
        <w:tblInd w:w="1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9"/>
        <w:gridCol w:w="2951"/>
        <w:gridCol w:w="2980"/>
        <w:gridCol w:w="2132"/>
      </w:tblGrid>
      <w:tr w:rsidR="00484E52" w:rsidRPr="00484E52" w:rsidTr="00E1181E">
        <w:trPr>
          <w:jc w:val="center"/>
        </w:trPr>
        <w:tc>
          <w:tcPr>
            <w:tcW w:w="2729"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Criteria</w:t>
            </w:r>
            <w:proofErr w:type="spellEnd"/>
          </w:p>
        </w:tc>
        <w:tc>
          <w:tcPr>
            <w:tcW w:w="8063" w:type="dxa"/>
            <w:gridSpan w:val="3"/>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Competitivenessassessment</w:t>
            </w:r>
            <w:proofErr w:type="spellEnd"/>
          </w:p>
        </w:tc>
      </w:tr>
      <w:tr w:rsidR="00484E52" w:rsidRPr="00484E52" w:rsidTr="00E1181E">
        <w:trPr>
          <w:jc w:val="center"/>
        </w:trPr>
        <w:tc>
          <w:tcPr>
            <w:tcW w:w="2729"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295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Weak</w:t>
            </w:r>
          </w:p>
        </w:tc>
        <w:tc>
          <w:tcPr>
            <w:tcW w:w="298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Middle</w:t>
            </w:r>
          </w:p>
        </w:tc>
        <w:tc>
          <w:tcPr>
            <w:tcW w:w="2132"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Strong</w:t>
            </w:r>
            <w:r w:rsidRPr="00484E52">
              <w:rPr>
                <w:rFonts w:ascii="Times New Roman" w:hAnsi="Times New Roman" w:cs="Times New Roman"/>
                <w:sz w:val="28"/>
                <w:szCs w:val="28"/>
              </w:rPr>
              <w:t xml:space="preserve"> – </w:t>
            </w:r>
            <w:r w:rsidRPr="00484E52">
              <w:rPr>
                <w:rFonts w:ascii="Times New Roman" w:hAnsi="Times New Roman" w:cs="Times New Roman"/>
                <w:sz w:val="28"/>
                <w:szCs w:val="28"/>
                <w:lang w:val="en-US"/>
              </w:rPr>
              <w:t>leadership</w:t>
            </w:r>
          </w:p>
        </w:tc>
      </w:tr>
      <w:tr w:rsidR="00484E52" w:rsidRPr="00DD792E" w:rsidTr="00E1181E">
        <w:trPr>
          <w:jc w:val="center"/>
        </w:trPr>
        <w:tc>
          <w:tcPr>
            <w:tcW w:w="27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Expenditures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Distinctive properties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Method of sales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Degree of familiarity of technology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Image </w:t>
            </w:r>
          </w:p>
        </w:tc>
        <w:tc>
          <w:tcPr>
            <w:tcW w:w="295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Above the direct competitor</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standardized goods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intermediary doesn't control</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Hardly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No </w:t>
            </w:r>
          </w:p>
        </w:tc>
        <w:tc>
          <w:tcPr>
            <w:tcW w:w="298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 They are equal to the direct competitor</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Poorly differentiated goods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intermediary controls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Partially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Grows</w:t>
            </w:r>
          </w:p>
        </w:tc>
        <w:tc>
          <w:tcPr>
            <w:tcW w:w="2132"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 Below the direct competitor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Unique goods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Direct deliveries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Completely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high</w:t>
            </w: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According to the McKinsey model to winners the high priority for investments, to intermediate type – average, lost – low is established. Short characteristics of each of 9 positions are as follows.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Winner 1.</w:t>
      </w:r>
      <w:proofErr w:type="gramEnd"/>
      <w:r w:rsidRPr="00484E52">
        <w:rPr>
          <w:rFonts w:ascii="Times New Roman" w:hAnsi="Times New Roman" w:cs="Times New Roman"/>
          <w:sz w:val="28"/>
          <w:szCs w:val="28"/>
          <w:lang w:val="en-US"/>
        </w:rPr>
        <w:t xml:space="preserve"> On this business the organization is the leader. Therefore an essence of strategy of such business – is preservation and strengthening of a position, including due to priority investment.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Winner 2.</w:t>
      </w:r>
      <w:proofErr w:type="gramEnd"/>
      <w:r w:rsidRPr="00484E52">
        <w:rPr>
          <w:rFonts w:ascii="Times New Roman" w:hAnsi="Times New Roman" w:cs="Times New Roman"/>
          <w:sz w:val="28"/>
          <w:szCs w:val="28"/>
          <w:lang w:val="en-US"/>
        </w:rPr>
        <w:t xml:space="preserve"> Business in this position isn't leading, but it and not lagging behind business. The strategic task of such business has to consist in, first, accurately to reveal strong and weaknesses, and secondly, to carry out target investment for receiving a maximum of profit due to strengths, and also for strengthening of weaknesses of business.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Consumer 3.</w:t>
      </w:r>
      <w:proofErr w:type="gramEnd"/>
      <w:r w:rsidRPr="00484E52">
        <w:rPr>
          <w:rFonts w:ascii="Times New Roman" w:hAnsi="Times New Roman" w:cs="Times New Roman"/>
          <w:sz w:val="28"/>
          <w:szCs w:val="28"/>
          <w:lang w:val="en-US"/>
        </w:rPr>
        <w:t xml:space="preserve"> Business strategy has to provide: accurate definition of the most perspective concrete segments of the market and target investment of development of business in such segments, and also concrete actions for preservation and further strengthening of the competitive status.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Lost 1.</w:t>
      </w:r>
      <w:proofErr w:type="gramEnd"/>
      <w:r w:rsidRPr="00484E52">
        <w:rPr>
          <w:rFonts w:ascii="Times New Roman" w:hAnsi="Times New Roman" w:cs="Times New Roman"/>
          <w:sz w:val="28"/>
          <w:szCs w:val="28"/>
          <w:lang w:val="en-US"/>
        </w:rPr>
        <w:t xml:space="preserve"> Strategy of business has to be aimed at its development in segments with a minimum level of risk and receiving really possible profit due to separate strengths of this business; or, if it is impossible, - on withdrawal from this position, up to business elimination.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Lost 2.</w:t>
      </w:r>
      <w:proofErr w:type="gramEnd"/>
      <w:r w:rsidRPr="00484E52">
        <w:rPr>
          <w:rFonts w:ascii="Times New Roman" w:hAnsi="Times New Roman" w:cs="Times New Roman"/>
          <w:sz w:val="28"/>
          <w:szCs w:val="28"/>
          <w:lang w:val="en-US"/>
        </w:rPr>
        <w:t xml:space="preserve"> Business strategy in this position or concentrates efforts to decrease in risk and protection of business in separate most profitable segments of the market, or focuses the organization on sale of such business to competitors for the acceptable price.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Lost 3.</w:t>
      </w:r>
      <w:proofErr w:type="gramEnd"/>
      <w:r w:rsidRPr="00484E52">
        <w:rPr>
          <w:rFonts w:ascii="Times New Roman" w:hAnsi="Times New Roman" w:cs="Times New Roman"/>
          <w:sz w:val="28"/>
          <w:szCs w:val="28"/>
          <w:lang w:val="en-US"/>
        </w:rPr>
        <w:t xml:space="preserve"> Strategy of such business has to be aimed or at realistic actions for its conclusion from this position, or not only at refusal of investments, but even at a complete elimination of business.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Intermediate 1.</w:t>
      </w:r>
      <w:proofErr w:type="gramEnd"/>
      <w:r w:rsidRPr="00484E52">
        <w:rPr>
          <w:rFonts w:ascii="Times New Roman" w:hAnsi="Times New Roman" w:cs="Times New Roman"/>
          <w:sz w:val="28"/>
          <w:szCs w:val="28"/>
          <w:lang w:val="en-US"/>
        </w:rPr>
        <w:t xml:space="preserve"> For such business two alternative </w:t>
      </w:r>
      <w:proofErr w:type="gramStart"/>
      <w:r w:rsidRPr="00484E52">
        <w:rPr>
          <w:rFonts w:ascii="Times New Roman" w:hAnsi="Times New Roman" w:cs="Times New Roman"/>
          <w:sz w:val="28"/>
          <w:szCs w:val="28"/>
          <w:lang w:val="en-US"/>
        </w:rPr>
        <w:t>strategy</w:t>
      </w:r>
      <w:proofErr w:type="gramEnd"/>
      <w:r w:rsidRPr="00484E52">
        <w:rPr>
          <w:rFonts w:ascii="Times New Roman" w:hAnsi="Times New Roman" w:cs="Times New Roman"/>
          <w:sz w:val="28"/>
          <w:szCs w:val="28"/>
          <w:lang w:val="en-US"/>
        </w:rPr>
        <w:t xml:space="preserve"> are possible. The first – transition in winners due to creation and development of strengths of the organization for this business, research in this market of the profitable niche and </w:t>
      </w:r>
      <w:r w:rsidRPr="00484E52">
        <w:rPr>
          <w:rFonts w:ascii="Times New Roman" w:hAnsi="Times New Roman" w:cs="Times New Roman"/>
          <w:sz w:val="28"/>
          <w:szCs w:val="28"/>
          <w:lang w:val="en-US"/>
        </w:rPr>
        <w:lastRenderedPageBreak/>
        <w:t>target investment into development in the niche. The second strategy – falling in lost up to elimination.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Intermediate 2.</w:t>
      </w:r>
      <w:proofErr w:type="gramEnd"/>
      <w:r w:rsidRPr="00484E52">
        <w:rPr>
          <w:rFonts w:ascii="Times New Roman" w:hAnsi="Times New Roman" w:cs="Times New Roman"/>
          <w:sz w:val="28"/>
          <w:szCs w:val="28"/>
          <w:lang w:val="en-US"/>
        </w:rPr>
        <w:t xml:space="preserve"> Business strategy has to be average, i.e. only very selective investment into very profitable and least risky actions is possible.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Intermediate 3.</w:t>
      </w:r>
      <w:proofErr w:type="gramEnd"/>
      <w:r w:rsidRPr="00484E52">
        <w:rPr>
          <w:rFonts w:ascii="Times New Roman" w:hAnsi="Times New Roman" w:cs="Times New Roman"/>
          <w:sz w:val="28"/>
          <w:szCs w:val="28"/>
          <w:lang w:val="en-US"/>
        </w:rPr>
        <w:t xml:space="preserve"> This position is called often "the producer of profit". Strategy of such business has to provide only "short" effective investments since the probability of this market is high.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McKinsey model has three existing restrictions: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 1. According to a model technique the competitive status of concrete business is established for the current period of time, and then it without essential changes is extrapolated for the strategic period. In practice during the strategic period the competitive situation and the real competitive status of any business can change essentially.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Process of a strategic choice on model is a passive anticipatory process, i.e. the organization foresees the future which has to take place as if without its participation.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Actually modern organizations aren't limited only to perusing of the future. They actively participate in its creation by enterprise actions: offer the market new products, carry out aggressive advertising and system marketing on formation of the necessary demand, introduce new technologies, etc.</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The model structures a business portfolio on 9 concrete positions of a matrix. But thus she doesn't give any system answer to a question how it is necessary to optimize this portfolio and how as appropriate to reconstruct this already developed structure of businesses in the conditions of limited resources of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One of techniques of an assessment of appeal of branch and the competitive status of the organization was offered by I. </w:t>
      </w:r>
      <w:proofErr w:type="spellStart"/>
      <w:r w:rsidRPr="00484E52">
        <w:rPr>
          <w:rFonts w:ascii="Times New Roman" w:hAnsi="Times New Roman" w:cs="Times New Roman"/>
          <w:sz w:val="28"/>
          <w:szCs w:val="28"/>
          <w:lang w:val="en-US"/>
        </w:rPr>
        <w:t>Ansoff</w:t>
      </w:r>
      <w:proofErr w:type="spellEnd"/>
      <w:r w:rsidRPr="00484E52">
        <w:rPr>
          <w:rFonts w:ascii="Times New Roman" w:hAnsi="Times New Roman" w:cs="Times New Roman"/>
          <w:sz w:val="28"/>
          <w:szCs w:val="28"/>
          <w:lang w:val="en-US"/>
        </w:rPr>
        <w: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By I. </w:t>
      </w:r>
      <w:proofErr w:type="spellStart"/>
      <w:r w:rsidRPr="00484E52">
        <w:rPr>
          <w:rFonts w:ascii="Times New Roman" w:hAnsi="Times New Roman" w:cs="Times New Roman"/>
          <w:sz w:val="28"/>
          <w:szCs w:val="28"/>
          <w:lang w:val="en-US"/>
        </w:rPr>
        <w:t>Ansoff's</w:t>
      </w:r>
      <w:proofErr w:type="spellEnd"/>
      <w:r w:rsidRPr="00484E52">
        <w:rPr>
          <w:rFonts w:ascii="Times New Roman" w:hAnsi="Times New Roman" w:cs="Times New Roman"/>
          <w:sz w:val="28"/>
          <w:szCs w:val="28"/>
          <w:lang w:val="en-US"/>
        </w:rPr>
        <w:t xml:space="preserve"> technique appeal of branch consists of estimates of prospects of growth, profitability and possible level of instability taking into account a relative contribution of each factor to the general indicator of appeal of branch: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7C58BD">
      <w:pPr>
        <w:tabs>
          <w:tab w:val="left" w:pos="1961"/>
        </w:tabs>
        <w:spacing w:after="0" w:line="240" w:lineRule="auto"/>
        <w:jc w:val="center"/>
        <w:rPr>
          <w:rFonts w:ascii="Times New Roman" w:hAnsi="Times New Roman" w:cs="Times New Roman"/>
          <w:sz w:val="28"/>
          <w:szCs w:val="28"/>
          <w:lang w:val="en-US"/>
        </w:rPr>
      </w:pPr>
      <w:r w:rsidRPr="00484E52">
        <w:rPr>
          <w:rFonts w:ascii="Times New Roman" w:hAnsi="Times New Roman" w:cs="Times New Roman"/>
          <w:sz w:val="28"/>
          <w:szCs w:val="28"/>
        </w:rPr>
        <w:object w:dxaOrig="2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15.45pt" o:ole="">
            <v:imagedata r:id="rId10" o:title=""/>
          </v:shape>
          <o:OLEObject Type="Embed" ProgID="Equation.3" ShapeID="_x0000_i1025" DrawAspect="Content" ObjectID="_1634560299" r:id="rId11"/>
        </w:object>
      </w:r>
      <w:r w:rsidRPr="00484E52">
        <w:rPr>
          <w:rFonts w:ascii="Times New Roman" w:hAnsi="Times New Roman" w:cs="Times New Roman"/>
          <w:sz w:val="28"/>
          <w:szCs w:val="28"/>
          <w:lang w:val="en-US"/>
        </w:rPr>
        <w: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t>А</w:t>
      </w:r>
      <w:r w:rsidRPr="00484E52">
        <w:rPr>
          <w:rFonts w:ascii="Times New Roman" w:hAnsi="Times New Roman" w:cs="Times New Roman"/>
          <w:sz w:val="28"/>
          <w:szCs w:val="28"/>
          <w:lang w:val="en-US"/>
        </w:rPr>
        <w:t xml:space="preserve"> – appeal of branch;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G – </w:t>
      </w:r>
      <w:proofErr w:type="gramStart"/>
      <w:r w:rsidRPr="00484E52">
        <w:rPr>
          <w:rFonts w:ascii="Times New Roman" w:hAnsi="Times New Roman" w:cs="Times New Roman"/>
          <w:sz w:val="28"/>
          <w:szCs w:val="28"/>
          <w:lang w:val="en-US"/>
        </w:rPr>
        <w:t>growth</w:t>
      </w:r>
      <w:proofErr w:type="gramEnd"/>
      <w:r w:rsidRPr="00484E52">
        <w:rPr>
          <w:rFonts w:ascii="Times New Roman" w:hAnsi="Times New Roman" w:cs="Times New Roman"/>
          <w:sz w:val="28"/>
          <w:szCs w:val="28"/>
          <w:lang w:val="en-US"/>
        </w:rPr>
        <w:t xml:space="preserve"> prospects;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t>О</w:t>
      </w:r>
      <w:r w:rsidRPr="00484E52">
        <w:rPr>
          <w:rFonts w:ascii="Times New Roman" w:hAnsi="Times New Roman" w:cs="Times New Roman"/>
          <w:sz w:val="28"/>
          <w:szCs w:val="28"/>
          <w:lang w:val="en-US"/>
        </w:rPr>
        <w:t xml:space="preserve"> – favorable tendencies of environment;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rPr>
        <w:t>Р</w:t>
      </w:r>
      <w:proofErr w:type="gramEnd"/>
      <w:r w:rsidRPr="00484E52">
        <w:rPr>
          <w:rFonts w:ascii="Times New Roman" w:hAnsi="Times New Roman" w:cs="Times New Roman"/>
          <w:sz w:val="28"/>
          <w:szCs w:val="28"/>
          <w:lang w:val="en-US"/>
        </w:rPr>
        <w:t xml:space="preserve"> – short-term and long-term profitability;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t>Т</w:t>
      </w:r>
      <w:r w:rsidRPr="00484E52">
        <w:rPr>
          <w:rFonts w:ascii="Times New Roman" w:hAnsi="Times New Roman" w:cs="Times New Roman"/>
          <w:sz w:val="28"/>
          <w:szCs w:val="28"/>
          <w:lang w:val="en-US"/>
        </w:rPr>
        <w:t xml:space="preserve"> – unfortunate trends of environment;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object w:dxaOrig="1219" w:dyaOrig="380">
          <v:shape id="_x0000_i1026" type="#_x0000_t75" style="width:61.7pt;height:18.85pt" o:ole="">
            <v:imagedata r:id="rId12" o:title=""/>
          </v:shape>
          <o:OLEObject Type="Embed" ProgID="Equation.3" ShapeID="_x0000_i1026" DrawAspect="Content" ObjectID="_1634560300" r:id="rId13"/>
        </w:object>
      </w:r>
      <w:r w:rsidRPr="00484E52">
        <w:rPr>
          <w:rFonts w:ascii="Times New Roman" w:hAnsi="Times New Roman" w:cs="Times New Roman"/>
          <w:sz w:val="28"/>
          <w:szCs w:val="28"/>
          <w:lang w:val="en-US"/>
        </w:rPr>
        <w:t xml:space="preserve"> - </w:t>
      </w:r>
      <w:proofErr w:type="gramStart"/>
      <w:r w:rsidRPr="00484E52">
        <w:rPr>
          <w:rFonts w:ascii="Times New Roman" w:hAnsi="Times New Roman" w:cs="Times New Roman"/>
          <w:sz w:val="28"/>
          <w:szCs w:val="28"/>
          <w:lang w:val="en-US"/>
        </w:rPr>
        <w:t>coefficients</w:t>
      </w:r>
      <w:proofErr w:type="gramEnd"/>
      <w:r w:rsidRPr="00484E52">
        <w:rPr>
          <w:rFonts w:ascii="Times New Roman" w:hAnsi="Times New Roman" w:cs="Times New Roman"/>
          <w:sz w:val="28"/>
          <w:szCs w:val="28"/>
          <w:lang w:val="en-US"/>
        </w:rPr>
        <w:t>, the characterizing contribution of each factor to an assessment of appeal of branch. They are defined by an expert way.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object w:dxaOrig="1719" w:dyaOrig="320">
          <v:shape id="_x0000_i1027" type="#_x0000_t75" style="width:87.45pt;height:15.45pt" o:ole="">
            <v:imagedata r:id="rId14" o:title=""/>
          </v:shape>
          <o:OLEObject Type="Embed" ProgID="Equation.3" ShapeID="_x0000_i1027" DrawAspect="Content" ObjectID="_1634560301" r:id="rId15"/>
        </w:object>
      </w:r>
      <w:r w:rsidRPr="00484E52">
        <w:rPr>
          <w:rFonts w:ascii="Times New Roman" w:hAnsi="Times New Roman" w:cs="Times New Roman"/>
          <w:sz w:val="28"/>
          <w:szCs w:val="28"/>
          <w:lang w:val="en-US"/>
        </w:rPr>
        <w: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assessment of appeal of growth is carried out step by step.</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u w:val="single"/>
          <w:lang w:val="en-US"/>
        </w:rPr>
        <w:t>Step 1.</w:t>
      </w:r>
      <w:r w:rsidRPr="00484E52">
        <w:rPr>
          <w:rFonts w:ascii="Times New Roman" w:hAnsi="Times New Roman" w:cs="Times New Roman"/>
          <w:sz w:val="28"/>
          <w:szCs w:val="28"/>
          <w:lang w:val="en-US"/>
        </w:rPr>
        <w:t>Former tendencies of growth of branch are extrapolated.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u w:val="single"/>
          <w:lang w:val="en-US"/>
        </w:rPr>
        <w:t>Step 2.</w:t>
      </w:r>
      <w:proofErr w:type="gramEnd"/>
      <w:r w:rsidRPr="00484E52">
        <w:rPr>
          <w:rFonts w:ascii="Times New Roman" w:hAnsi="Times New Roman" w:cs="Times New Roman"/>
          <w:sz w:val="28"/>
          <w:szCs w:val="28"/>
          <w:lang w:val="en-US"/>
        </w:rPr>
        <w:t xml:space="preserve"> Factors of development of branch in the short-term and long term (table 5</w:t>
      </w:r>
      <w:proofErr w:type="gramStart"/>
      <w:r w:rsidRPr="00484E52">
        <w:rPr>
          <w:rFonts w:ascii="Times New Roman" w:hAnsi="Times New Roman" w:cs="Times New Roman"/>
          <w:sz w:val="28"/>
          <w:szCs w:val="28"/>
          <w:lang w:val="en-US"/>
        </w:rPr>
        <w:t>,5</w:t>
      </w:r>
      <w:proofErr w:type="gramEnd"/>
      <w:r w:rsidRPr="00484E52">
        <w:rPr>
          <w:rFonts w:ascii="Times New Roman" w:hAnsi="Times New Roman" w:cs="Times New Roman"/>
          <w:sz w:val="28"/>
          <w:szCs w:val="28"/>
          <w:lang w:val="en-US"/>
        </w:rPr>
        <w:t>) are defined.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u w:val="single"/>
          <w:lang w:val="en-US"/>
        </w:rPr>
        <w:t>Step 3.</w:t>
      </w:r>
      <w:proofErr w:type="gramEnd"/>
      <w:r w:rsidRPr="00484E52">
        <w:rPr>
          <w:rFonts w:ascii="Times New Roman" w:hAnsi="Times New Roman" w:cs="Times New Roman"/>
          <w:sz w:val="28"/>
          <w:szCs w:val="28"/>
          <w:lang w:val="en-US"/>
        </w:rPr>
        <w:t xml:space="preserve"> The assessment of possible changes in the developed demand tendencies is carried out. By an expert way intensity of influence on prospects of growth of branch of each factor is estimated.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u w:val="single"/>
          <w:lang w:val="en-US"/>
        </w:rPr>
        <w:t>Step 4.</w:t>
      </w:r>
      <w:proofErr w:type="gramEnd"/>
      <w:r w:rsidRPr="00484E52">
        <w:rPr>
          <w:rFonts w:ascii="Times New Roman" w:hAnsi="Times New Roman" w:cs="Times New Roman"/>
          <w:sz w:val="28"/>
          <w:szCs w:val="28"/>
          <w:lang w:val="en-US"/>
        </w:rPr>
        <w:t xml:space="preserve"> By means of points of intensity the assessment of cumulative changes in growth tendency in the short-term and long term is removed. For this purpose there is a sum of all 3 estimates received on a step.</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u w:val="single"/>
          <w:lang w:val="en-US"/>
        </w:rPr>
        <w:t>Step 5</w:t>
      </w:r>
      <w:r w:rsidRPr="00484E52">
        <w:rPr>
          <w:rFonts w:ascii="Times New Roman" w:hAnsi="Times New Roman" w:cs="Times New Roman"/>
          <w:sz w:val="28"/>
          <w:szCs w:val="28"/>
          <w:lang w:val="en-US"/>
        </w:rPr>
        <w:t>.</w:t>
      </w:r>
      <w:proofErr w:type="gramEnd"/>
      <w:r w:rsidRPr="00484E52">
        <w:rPr>
          <w:rFonts w:ascii="Times New Roman" w:hAnsi="Times New Roman" w:cs="Times New Roman"/>
          <w:sz w:val="28"/>
          <w:szCs w:val="28"/>
          <w:lang w:val="en-US"/>
        </w:rPr>
        <w:t xml:space="preserve"> The extrapolation assessment received on a step 1 taking into account an assessment of shifts in growth tendency is corrected.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The table 5.</w:t>
      </w:r>
      <w:proofErr w:type="gramEnd"/>
      <w:r w:rsidRPr="00484E52">
        <w:rPr>
          <w:rFonts w:ascii="Times New Roman" w:hAnsi="Times New Roman" w:cs="Times New Roman"/>
          <w:sz w:val="28"/>
          <w:szCs w:val="28"/>
          <w:lang w:val="en-US"/>
        </w:rPr>
        <w:t xml:space="preserve"> Assessment of changes in the predicted growth of branch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9"/>
        <w:gridCol w:w="4301"/>
        <w:gridCol w:w="4341"/>
      </w:tblGrid>
      <w:tr w:rsidR="00484E52" w:rsidRPr="00484E52" w:rsidTr="00E1181E">
        <w:trPr>
          <w:jc w:val="center"/>
        </w:trPr>
        <w:tc>
          <w:tcPr>
            <w:tcW w:w="929"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 xml:space="preserve">№ </w:t>
            </w:r>
            <w:proofErr w:type="gramStart"/>
            <w:r w:rsidRPr="00484E52">
              <w:rPr>
                <w:rFonts w:ascii="Times New Roman" w:hAnsi="Times New Roman" w:cs="Times New Roman"/>
                <w:sz w:val="28"/>
                <w:szCs w:val="28"/>
              </w:rPr>
              <w:t>п</w:t>
            </w:r>
            <w:proofErr w:type="gramEnd"/>
            <w:r w:rsidRPr="00484E52">
              <w:rPr>
                <w:rFonts w:ascii="Times New Roman" w:hAnsi="Times New Roman" w:cs="Times New Roman"/>
                <w:sz w:val="28"/>
                <w:szCs w:val="28"/>
              </w:rPr>
              <w:t>/п</w:t>
            </w:r>
          </w:p>
        </w:tc>
        <w:tc>
          <w:tcPr>
            <w:tcW w:w="4301"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Parameters</w:t>
            </w:r>
            <w:proofErr w:type="spellEnd"/>
          </w:p>
        </w:tc>
        <w:tc>
          <w:tcPr>
            <w:tcW w:w="434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Intensityscale</w:t>
            </w:r>
            <w:proofErr w:type="spellEnd"/>
          </w:p>
        </w:tc>
      </w:tr>
      <w:tr w:rsidR="00484E52" w:rsidRPr="00484E52" w:rsidTr="00E1181E">
        <w:trPr>
          <w:jc w:val="center"/>
        </w:trPr>
        <w:tc>
          <w:tcPr>
            <w:tcW w:w="929"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4301"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434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-5                      0                      +5</w:t>
            </w:r>
          </w:p>
        </w:tc>
      </w:tr>
      <w:tr w:rsidR="00484E52" w:rsidRPr="00DD792E" w:rsidTr="00E1181E">
        <w:trPr>
          <w:jc w:val="center"/>
        </w:trPr>
        <w:tc>
          <w:tcPr>
            <w:tcW w:w="9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2</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3</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4</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5</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6</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7</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8</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9</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10</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11</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12</w:t>
            </w:r>
          </w:p>
        </w:tc>
        <w:tc>
          <w:tcPr>
            <w:tcW w:w="430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Growth rate of the relevant sector of economy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Gain of number of consumers of this sector as a part of the population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Dynamics of geographical expansion of the markets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Extent of updating of production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Extent of updating of technology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Demand saturation level</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Public acceptability of a product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State regulation of expenses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State regulation of growth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Adverse factors for growth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Favorable factors for growth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other factors important for business</w:t>
            </w:r>
          </w:p>
        </w:tc>
        <w:tc>
          <w:tcPr>
            <w:tcW w:w="434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go down ___________ will raise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go down ___________ will raise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expansion ____________ narrowing</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decrease ____________ will raise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decrease ____________ will raise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raise ____________ will decrease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go down ___________ will raise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become tougher ___________ will weaken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become tougher ___________ will weaken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increase ___________ will decrease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decrease ___________ will increase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will decrease ___________ will increase</w:t>
            </w:r>
          </w:p>
        </w:tc>
      </w:tr>
      <w:tr w:rsidR="00484E52" w:rsidRPr="00484E52" w:rsidTr="00E1181E">
        <w:trPr>
          <w:jc w:val="center"/>
        </w:trPr>
        <w:tc>
          <w:tcPr>
            <w:tcW w:w="9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430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General assessment of changes in </w:t>
            </w:r>
            <w:r w:rsidRPr="00484E52">
              <w:rPr>
                <w:rFonts w:ascii="Times New Roman" w:hAnsi="Times New Roman" w:cs="Times New Roman"/>
                <w:sz w:val="28"/>
                <w:szCs w:val="28"/>
                <w:lang w:val="en-US"/>
              </w:rPr>
              <w:lastRenderedPageBreak/>
              <w:t>the long term growth</w:t>
            </w:r>
          </w:p>
        </w:tc>
        <w:tc>
          <w:tcPr>
            <w:tcW w:w="4341"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lastRenderedPageBreak/>
              <w:t>-5 ____________0____________+5</w:t>
            </w: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According to the similar scheme also profitability of branch is estimated.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At an assessment of level of instability are considered favorable (About) and adverse (T) tendencies. The analysis of extent of influence of casual events and the major tendencies on development of branch includes the global forecast of economic, social, political, technological conditions for those businesses which are investigated by the organization. This analysis can be carried out with use of a method of scenarios. Then their extent of influence on the corresponding business is estimated. The instability measure assessment in this business is result of the pro-seen analysis.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competitive status is defined as profitability of strategic capital investments with degree of "optimality" of strategy of the organization and degree of compliance of capacity of the organization of this optimum strategy:</w:t>
      </w:r>
    </w:p>
    <w:p w:rsidR="00484E52" w:rsidRPr="00484E52" w:rsidRDefault="00484E52" w:rsidP="003710FA">
      <w:pPr>
        <w:tabs>
          <w:tab w:val="left" w:pos="1961"/>
        </w:tabs>
        <w:spacing w:after="0" w:line="240" w:lineRule="auto"/>
        <w:jc w:val="center"/>
        <w:rPr>
          <w:rFonts w:ascii="Times New Roman" w:hAnsi="Times New Roman" w:cs="Times New Roman"/>
          <w:sz w:val="28"/>
          <w:szCs w:val="28"/>
          <w:lang w:val="en-US"/>
        </w:rPr>
      </w:pPr>
      <w:r w:rsidRPr="00484E52">
        <w:rPr>
          <w:rFonts w:ascii="Times New Roman" w:hAnsi="Times New Roman" w:cs="Times New Roman"/>
          <w:sz w:val="28"/>
          <w:szCs w:val="28"/>
        </w:rPr>
        <w:object w:dxaOrig="1780" w:dyaOrig="279">
          <v:shape id="_x0000_i1028" type="#_x0000_t75" style="width:89.15pt;height:15.45pt" o:ole="">
            <v:imagedata r:id="rId16" o:title=""/>
          </v:shape>
          <o:OLEObject Type="Embed" ProgID="Equation.3" ShapeID="_x0000_i1028" DrawAspect="Content" ObjectID="_1634560302" r:id="rId17"/>
        </w:object>
      </w:r>
      <w:r w:rsidRPr="00484E52">
        <w:rPr>
          <w:rFonts w:ascii="Times New Roman" w:hAnsi="Times New Roman" w:cs="Times New Roman"/>
          <w:sz w:val="28"/>
          <w:szCs w:val="28"/>
          <w:lang w:val="en-US"/>
        </w:rPr>
        <w:t>,              where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CS- competitive status;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SY - level of strategic investments;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SN - strategic standard;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PD - standard of opportunities.</w:t>
      </w:r>
      <w:proofErr w:type="gram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organization possesses exclusively high status - if CS=1</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organization has strong positions in the competition, if.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It has average positions – if;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And, at last, weak positions in the competition, if;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At an assessment of level of strategic investments the ratio between the expected profitability of work of the organization and an optimum level of possible profitability in the future is used: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r>
      <w:r w:rsidRPr="00484E52">
        <w:rPr>
          <w:rFonts w:ascii="Times New Roman" w:hAnsi="Times New Roman" w:cs="Times New Roman"/>
          <w:sz w:val="28"/>
          <w:szCs w:val="28"/>
        </w:rPr>
        <w:object w:dxaOrig="1380" w:dyaOrig="680">
          <v:shape id="_x0000_i1029" type="#_x0000_t75" style="width:96pt;height:27.45pt" o:ole="">
            <v:imagedata r:id="rId18" o:title=""/>
          </v:shape>
          <o:OLEObject Type="Embed" ProgID="Equation.3" ShapeID="_x0000_i1029" DrawAspect="Content" ObjectID="_1634560303" r:id="rId19"/>
        </w:objec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object w:dxaOrig="279" w:dyaOrig="340">
          <v:shape id="_x0000_i1030" type="#_x0000_t75" style="width:15.45pt;height:17.15pt" o:ole="">
            <v:imagedata r:id="rId20" o:title=""/>
          </v:shape>
          <o:OLEObject Type="Embed" ProgID="Equation.3" ShapeID="_x0000_i1030" DrawAspect="Content" ObjectID="_1634560304" r:id="rId21"/>
        </w:object>
      </w:r>
      <w:r w:rsidRPr="00484E52">
        <w:rPr>
          <w:rFonts w:ascii="Times New Roman" w:hAnsi="Times New Roman" w:cs="Times New Roman"/>
          <w:sz w:val="28"/>
          <w:szCs w:val="28"/>
          <w:lang w:val="en-US"/>
        </w:rPr>
        <w:t xml:space="preserve">- </w:t>
      </w:r>
      <w:proofErr w:type="gramStart"/>
      <w:r w:rsidRPr="00484E52">
        <w:rPr>
          <w:rFonts w:ascii="Times New Roman" w:hAnsi="Times New Roman" w:cs="Times New Roman"/>
          <w:sz w:val="28"/>
          <w:szCs w:val="28"/>
          <w:lang w:val="en-US"/>
        </w:rPr>
        <w:t>actual</w:t>
      </w:r>
      <w:proofErr w:type="gramEnd"/>
      <w:r w:rsidRPr="00484E52">
        <w:rPr>
          <w:rFonts w:ascii="Times New Roman" w:hAnsi="Times New Roman" w:cs="Times New Roman"/>
          <w:sz w:val="28"/>
          <w:szCs w:val="28"/>
          <w:lang w:val="en-US"/>
        </w:rPr>
        <w:t xml:space="preserve"> level of capital investments;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object w:dxaOrig="300" w:dyaOrig="340">
          <v:shape id="_x0000_i1031" type="#_x0000_t75" style="width:15.45pt;height:17.15pt" o:ole="">
            <v:imagedata r:id="rId22" o:title=""/>
          </v:shape>
          <o:OLEObject Type="Embed" ProgID="Equation.3" ShapeID="_x0000_i1031" DrawAspect="Content" ObjectID="_1634560305" r:id="rId23"/>
        </w:object>
      </w:r>
      <w:r w:rsidRPr="00484E52">
        <w:rPr>
          <w:rFonts w:ascii="Times New Roman" w:hAnsi="Times New Roman" w:cs="Times New Roman"/>
          <w:sz w:val="28"/>
          <w:szCs w:val="28"/>
          <w:lang w:val="en-US"/>
        </w:rPr>
        <w:t xml:space="preserve">- </w:t>
      </w:r>
      <w:proofErr w:type="gramStart"/>
      <w:r w:rsidRPr="00484E52">
        <w:rPr>
          <w:rFonts w:ascii="Times New Roman" w:hAnsi="Times New Roman" w:cs="Times New Roman"/>
          <w:sz w:val="28"/>
          <w:szCs w:val="28"/>
          <w:lang w:val="en-US"/>
        </w:rPr>
        <w:t>critical</w:t>
      </w:r>
      <w:proofErr w:type="gramEnd"/>
      <w:r w:rsidRPr="00484E52">
        <w:rPr>
          <w:rFonts w:ascii="Times New Roman" w:hAnsi="Times New Roman" w:cs="Times New Roman"/>
          <w:sz w:val="28"/>
          <w:szCs w:val="28"/>
          <w:lang w:val="en-US"/>
        </w:rPr>
        <w:t xml:space="preserve"> point of volume of investments;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rPr>
        <w:object w:dxaOrig="279" w:dyaOrig="360">
          <v:shape id="_x0000_i1032" type="#_x0000_t75" style="width:15.45pt;height:18.85pt" o:ole="">
            <v:imagedata r:id="rId24" o:title=""/>
          </v:shape>
          <o:OLEObject Type="Embed" ProgID="Equation.3" ShapeID="_x0000_i1032" DrawAspect="Content" ObjectID="_1634560306" r:id="rId25"/>
        </w:object>
      </w:r>
      <w:r w:rsidRPr="00484E52">
        <w:rPr>
          <w:rFonts w:ascii="Times New Roman" w:hAnsi="Times New Roman" w:cs="Times New Roman"/>
          <w:sz w:val="28"/>
          <w:szCs w:val="28"/>
          <w:lang w:val="en-US"/>
        </w:rPr>
        <w:t xml:space="preserve">- </w:t>
      </w:r>
      <w:proofErr w:type="gramStart"/>
      <w:r w:rsidRPr="00484E52">
        <w:rPr>
          <w:rFonts w:ascii="Times New Roman" w:hAnsi="Times New Roman" w:cs="Times New Roman"/>
          <w:sz w:val="28"/>
          <w:szCs w:val="28"/>
          <w:lang w:val="en-US"/>
        </w:rPr>
        <w:t>point</w:t>
      </w:r>
      <w:proofErr w:type="gramEnd"/>
      <w:r w:rsidRPr="00484E52">
        <w:rPr>
          <w:rFonts w:ascii="Times New Roman" w:hAnsi="Times New Roman" w:cs="Times New Roman"/>
          <w:sz w:val="28"/>
          <w:szCs w:val="28"/>
          <w:lang w:val="en-US"/>
        </w:rPr>
        <w:t xml:space="preserve"> of optimum volume of investments (fig. 3).</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assessment of the strategic standard is carried out on the basis of comparison of the acting and future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r>
      <w:r w:rsidRPr="00484E52">
        <w:rPr>
          <w:rFonts w:ascii="Times New Roman" w:hAnsi="Times New Roman" w:cs="Times New Roman"/>
          <w:sz w:val="28"/>
          <w:szCs w:val="28"/>
        </w:rPr>
        <w:object w:dxaOrig="960" w:dyaOrig="680">
          <v:shape id="_x0000_i1033" type="#_x0000_t75" style="width:48pt;height:32.55pt" o:ole="">
            <v:imagedata r:id="rId26" o:title=""/>
          </v:shape>
          <o:OLEObject Type="Embed" ProgID="Equation.3" ShapeID="_x0000_i1033" DrawAspect="Content" ObjectID="_1634560307" r:id="rId27"/>
        </w:objec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where</w:t>
      </w:r>
      <w:proofErr w:type="gramEnd"/>
      <w:r w:rsidRPr="00484E52">
        <w:rPr>
          <w:rFonts w:ascii="Times New Roman" w:hAnsi="Times New Roman" w:cs="Times New Roman"/>
          <w:sz w:val="28"/>
          <w:szCs w:val="28"/>
          <w:lang w:val="en-US"/>
        </w:rPr>
        <w:t xml:space="preserve"> – SF - the operating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So  -</w:t>
      </w:r>
      <w:proofErr w:type="gramEnd"/>
      <w:r w:rsidRPr="00484E52">
        <w:rPr>
          <w:rFonts w:ascii="Times New Roman" w:hAnsi="Times New Roman" w:cs="Times New Roman"/>
          <w:sz w:val="28"/>
          <w:szCs w:val="28"/>
          <w:lang w:val="en-US"/>
        </w:rPr>
        <w:t xml:space="preserve"> optimum future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Procedure of an assessment of the strategic standard is as follows.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Step 1.</w:t>
      </w:r>
      <w:proofErr w:type="gramEnd"/>
      <w:r w:rsidRPr="00484E52">
        <w:rPr>
          <w:rFonts w:ascii="Times New Roman" w:hAnsi="Times New Roman" w:cs="Times New Roman"/>
          <w:sz w:val="28"/>
          <w:szCs w:val="28"/>
          <w:lang w:val="en-US"/>
        </w:rPr>
        <w:t xml:space="preserve"> The operating strategy is formulated and factors, it characterizing are defined (for example, growth together with the market, expansion of the market, the movement for the leader, etc.).</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Step 2.</w:t>
      </w:r>
      <w:proofErr w:type="gramEnd"/>
      <w:r w:rsidRPr="00484E52">
        <w:rPr>
          <w:rFonts w:ascii="Times New Roman" w:hAnsi="Times New Roman" w:cs="Times New Roman"/>
          <w:sz w:val="28"/>
          <w:szCs w:val="28"/>
          <w:lang w:val="en-US"/>
        </w:rPr>
        <w:t xml:space="preserve"> Factors of success of future strategy are defined.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lastRenderedPageBreak/>
        <w:t>Step 3.</w:t>
      </w:r>
      <w:proofErr w:type="gramEnd"/>
      <w:r w:rsidRPr="00484E52">
        <w:rPr>
          <w:rFonts w:ascii="Times New Roman" w:hAnsi="Times New Roman" w:cs="Times New Roman"/>
          <w:sz w:val="28"/>
          <w:szCs w:val="28"/>
          <w:lang w:val="en-US"/>
        </w:rPr>
        <w:t xml:space="preserve"> Taking into account factors of a step 2, models of several </w:t>
      </w:r>
      <w:proofErr w:type="gramStart"/>
      <w:r w:rsidRPr="00484E52">
        <w:rPr>
          <w:rFonts w:ascii="Times New Roman" w:hAnsi="Times New Roman" w:cs="Times New Roman"/>
          <w:sz w:val="28"/>
          <w:szCs w:val="28"/>
          <w:lang w:val="en-US"/>
        </w:rPr>
        <w:t>strategy</w:t>
      </w:r>
      <w:proofErr w:type="gramEnd"/>
      <w:r w:rsidRPr="00484E52">
        <w:rPr>
          <w:rFonts w:ascii="Times New Roman" w:hAnsi="Times New Roman" w:cs="Times New Roman"/>
          <w:sz w:val="28"/>
          <w:szCs w:val="28"/>
          <w:lang w:val="en-US"/>
        </w:rPr>
        <w:t xml:space="preserve"> which will make success in the long term are formed.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Step 4.</w:t>
      </w:r>
      <w:proofErr w:type="gramEnd"/>
      <w:r w:rsidRPr="00484E52">
        <w:rPr>
          <w:rFonts w:ascii="Times New Roman" w:hAnsi="Times New Roman" w:cs="Times New Roman"/>
          <w:sz w:val="28"/>
          <w:szCs w:val="28"/>
          <w:lang w:val="en-US"/>
        </w:rPr>
        <w:t xml:space="preserve"> Choose that which is closest to the operating from possible successful strategy. It is considered as optimum model of future strategy of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Step 5.</w:t>
      </w:r>
      <w:proofErr w:type="gramEnd"/>
      <w:r w:rsidRPr="00484E52">
        <w:rPr>
          <w:rFonts w:ascii="Times New Roman" w:hAnsi="Times New Roman" w:cs="Times New Roman"/>
          <w:sz w:val="28"/>
          <w:szCs w:val="28"/>
          <w:lang w:val="en-US"/>
        </w:rPr>
        <w:t xml:space="preserve"> Each factor of optimum model is compared to the corresponding factor of the operating strategy. Degree of their compliance is estimated in points (a scale from 0 to 1). If in the operating strategy there is no factor of optimum model, this factor receives an assessment 0 if the factor completely corresponds similar in the operating strategy, it is estimated 1.</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Step 6.</w:t>
      </w:r>
      <w:proofErr w:type="gramEnd"/>
      <w:r w:rsidRPr="00484E52">
        <w:rPr>
          <w:rFonts w:ascii="Times New Roman" w:hAnsi="Times New Roman" w:cs="Times New Roman"/>
          <w:sz w:val="28"/>
          <w:szCs w:val="28"/>
          <w:lang w:val="en-US"/>
        </w:rPr>
        <w:t xml:space="preserve"> The 5th points got at realization of a step are summarized and share on total number of factors of optimum model. The result corresponds to the strategic standard.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standard of opportunities is estimated on the basis of comparison of the existing capacity of the organization and that potential which is necessary for realization of future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r>
    </w:p>
    <w:p w:rsidR="00484E52" w:rsidRPr="00484E52" w:rsidRDefault="00484E52" w:rsidP="003710FA">
      <w:pPr>
        <w:tabs>
          <w:tab w:val="left" w:pos="1961"/>
        </w:tabs>
        <w:spacing w:after="0" w:line="240" w:lineRule="auto"/>
        <w:jc w:val="center"/>
        <w:rPr>
          <w:rFonts w:ascii="Times New Roman" w:hAnsi="Times New Roman" w:cs="Times New Roman"/>
          <w:sz w:val="28"/>
          <w:szCs w:val="28"/>
          <w:lang w:val="en-US"/>
        </w:rPr>
      </w:pPr>
      <w:r w:rsidRPr="00484E52">
        <w:rPr>
          <w:rFonts w:ascii="Times New Roman" w:hAnsi="Times New Roman" w:cs="Times New Roman"/>
          <w:sz w:val="28"/>
          <w:szCs w:val="28"/>
        </w:rPr>
        <w:object w:dxaOrig="999" w:dyaOrig="680">
          <v:shape id="_x0000_i1034" type="#_x0000_t75" style="width:49.7pt;height:32.55pt" o:ole="">
            <v:imagedata r:id="rId28" o:title=""/>
          </v:shape>
          <o:OLEObject Type="Embed" ProgID="Equation.3" ShapeID="_x0000_i1034" DrawAspect="Content" ObjectID="_1634560308" r:id="rId29"/>
        </w:object>
      </w:r>
      <w:r w:rsidRPr="00484E52">
        <w:rPr>
          <w:rFonts w:ascii="Times New Roman" w:hAnsi="Times New Roman" w:cs="Times New Roman"/>
          <w:sz w:val="28"/>
          <w:szCs w:val="28"/>
          <w:lang w:val="en-US"/>
        </w:rPr>
        <w:t>, where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  CF- the existing capacity of the organization;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Co - future potential, optimum from the point of view of strategy.</w:t>
      </w:r>
      <w:proofErr w:type="gramEnd"/>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Considering characteristics of potential opportunities of the organization, it is necessary to recognize that success of strategy depends on that, how organization has necessary opportunities for its realization.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analysis of opportunities is carried out in the following directions: general management, management of finance, marketing activity, organization of a production activity, research activity.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Procedure of the analysis is carried out according to the same scheme according to which the strategic standard was estimated.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Research of a technique of I. </w:t>
      </w:r>
      <w:proofErr w:type="spellStart"/>
      <w:r w:rsidRPr="00484E52">
        <w:rPr>
          <w:rFonts w:ascii="Times New Roman" w:hAnsi="Times New Roman" w:cs="Times New Roman"/>
          <w:sz w:val="28"/>
          <w:szCs w:val="28"/>
          <w:lang w:val="en-US"/>
        </w:rPr>
        <w:t>Ansoff</w:t>
      </w:r>
      <w:proofErr w:type="spellEnd"/>
      <w:r w:rsidRPr="00484E52">
        <w:rPr>
          <w:rFonts w:ascii="Times New Roman" w:hAnsi="Times New Roman" w:cs="Times New Roman"/>
          <w:sz w:val="28"/>
          <w:szCs w:val="28"/>
          <w:lang w:val="en-US"/>
        </w:rPr>
        <w:t xml:space="preserve"> demands carrying out serious analytical work and is rather difficult, but allows receiving exact and valuable results.</w:t>
      </w:r>
    </w:p>
    <w:p w:rsidR="003710FA" w:rsidRDefault="003710FA"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3 The ADL model – LC - consulting firm </w:t>
      </w:r>
      <w:proofErr w:type="spellStart"/>
      <w:r w:rsidRPr="00484E52">
        <w:rPr>
          <w:rFonts w:ascii="Times New Roman" w:hAnsi="Times New Roman" w:cs="Times New Roman"/>
          <w:sz w:val="28"/>
          <w:szCs w:val="28"/>
          <w:lang w:val="en-US"/>
        </w:rPr>
        <w:t>Artur</w:t>
      </w:r>
      <w:proofErr w:type="spellEnd"/>
      <w:r w:rsidRPr="00484E52">
        <w:rPr>
          <w:rFonts w:ascii="Times New Roman" w:hAnsi="Times New Roman" w:cs="Times New Roman"/>
          <w:sz w:val="28"/>
          <w:szCs w:val="28"/>
          <w:lang w:val="en-US"/>
        </w:rPr>
        <w:t xml:space="preserve"> de </w:t>
      </w:r>
      <w:proofErr w:type="gramStart"/>
      <w:r w:rsidRPr="00484E52">
        <w:rPr>
          <w:rFonts w:ascii="Times New Roman" w:hAnsi="Times New Roman" w:cs="Times New Roman"/>
          <w:sz w:val="28"/>
          <w:szCs w:val="28"/>
          <w:lang w:val="en-US"/>
        </w:rPr>
        <w:t>Little</w:t>
      </w:r>
      <w:proofErr w:type="gramEnd"/>
      <w:r w:rsidRPr="00484E52">
        <w:rPr>
          <w:rFonts w:ascii="Times New Roman" w:hAnsi="Times New Roman" w:cs="Times New Roman"/>
          <w:sz w:val="28"/>
          <w:szCs w:val="28"/>
          <w:lang w:val="en-US"/>
        </w:rPr>
        <w:t xml:space="preserve"> - a matrix of life cycle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The ADL model – LC (consulting firm Arthur D. Life Cycle - life cycle), or ADL matrix – multiple-factor model for the strategic analysis of the diversified companies, and also the instrument of strategic management which proves decision-making on strategy of separate businesses of the commercial organizations.</w:t>
      </w:r>
      <w:proofErr w:type="gramEnd"/>
      <w:r w:rsidRPr="00484E52">
        <w:rPr>
          <w:rFonts w:ascii="Times New Roman" w:hAnsi="Times New Roman" w:cs="Times New Roman"/>
          <w:sz w:val="28"/>
          <w:szCs w:val="28"/>
          <w:lang w:val="en-US"/>
        </w:rPr>
        <w:t xml:space="preserve"> The matrix of model is presented in fig. 5.4.</w:t>
      </w:r>
    </w:p>
    <w:p w:rsidR="00484E52" w:rsidRPr="00484E52" w:rsidRDefault="00494594" w:rsidP="00484E52">
      <w:pPr>
        <w:tabs>
          <w:tab w:val="left" w:pos="1961"/>
        </w:tabs>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group id="Группа 50" o:spid="_x0000_s1033" style="position:absolute;left:0;text-align:left;margin-left:-6.15pt;margin-top:.4pt;width:383.4pt;height:2in;z-index:251663360" coordorigin="1341,10854" coordsize="766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0UD9AUAAN8xAAAOAAAAZHJzL2Uyb0RvYy54bWzsW2tu4zYQ/l+gdyD037Got4Q4i8SOtwXS&#10;NsBu+5+WZEuoJKqUEjstChToEXqR3qBX2L1Rhw89rCTNNkndpJUDBJQoU+Rw5vuGM+PjN7s8Q9cx&#10;q1JazDR8pGsoLkIapcVmpn37fjnxNFTVpIhIRot4pt3Elfbm5PPPjrdlEBs0oVkUMwSDFFWwLWda&#10;UtdlMJ1WYRLnpDqiZVxA55qynNRwyTbTiJEtjJ5nU0PXnemWsqhkNIyrCu4uZKd2IsZfr+Ow/ma9&#10;ruIaZTMN5laL/0z8X/H/05NjEmwYKZM0VNMgj5hFTtICXtoOtSA1QVcsvTVUnoaMVnRdH4U0n9L1&#10;Og1jsQZYDdYHq3nL6FUp1rIJtpuyFROIdiCnRw8bfn19yVAazTQbxFOQHPbow28ff/n464c/4O93&#10;BLdBRttyE8Cjb1n5rrxkcqHQvKDh9xV0T4f9/HojH0ar7Vc0gmHJVU2FjHZrlvMhYPVoJ7bipt2K&#10;eFejEG5anuNjD6YUQh/2DM/T1WaFCewo/x42Lawh3q17tiV3MkzO1QCu44Dq8W/z7/LeKQnkm8Vs&#10;1ez40kDzqk641dOE+y4hZSz2rOISa4QLM5XCfc9XeEZ3yFWCFY9xqaJ6B/dhOUJIlRQuKug8IcUm&#10;PmWMbpOYRDA/LJbDJw5vkBvCLyo+yEPS7qSGbSwGIkEjdGxZtpK4Zfp7MiNByar6bUxzxBszjYFp&#10;iYmS64uqluJtHuGbW9BlmmVwnwRZsXcD9kHegdfCV3kfn4Cwlp983T/3zj1rYhnO+cTSF4vJ6XJu&#10;TZwldu2FuZjPF/hn/l5sBUkaRXHBX9NYLrY+bfMUhkiba223olka8eH4lCq2Wc0zhq4JIMdSfJRA&#10;eo9N96chdAzWMlgSNiz9zPAnS8dzJ9bSsie+q3sTHftnvqNbvrVY7i/pIi3ipy8JbWeabxu2VKd7&#10;16aLz+21kSBPa8DmLM1nGlgffPhDJOBKeF5Eol2TNJPtnij49DtRwHY3Gw2GJ7VUWl29W+0E9Ajj&#10;5X0rGt2ADjMKCga2D7wCjYSyHzW0BYyeadUPV4TFGsq+LMAOfFBYDuriwrJdAy5Yv2fV7yFFCEPN&#10;tFpDsjmvJRFclSzdJPAmaXkFPQWkWqdCqbtZCZQTUHEozDAazBD64Apj5fMBo58Xlww2oJHn3VaP&#10;1llaftcsS6Gt4XqOQk3fVDvKzY+Drm03iGsY7gP2n8Emf7L9P1kVgQiVxt2nfS8UU1oY7NmHhBhp&#10;F42dCCAc2Ie0BthmcR846lCKZ+4rnsHt/hkVD/vGgHh8wBbJ9IakxZarb/HOqHcD5/FuLnuVemft&#10;6535LHpnGaBtwk3EviNUuXN4BGNwH9HxRc+oduDQPMWFepVqBz6v9M0lz7beyJN4Fty6W6eThmex&#10;3/AsxrrQ8lHx/o+KB45YX/HsR+HdFwMHz3S8VvFchw/Z4V1P8XRwA7lr0RyKR6LthZ3uDKf8h4jW&#10;bRSvi0YIbVBO3uGiEbZv+ZKcDcMXJ45OWU3dUV6h7TwAkmMwAmIW954wpEhVfGUMRqio0+Cw1QYj&#10;WhQegxH9ACYEU4cBTLfHVweEDLeBjC7s2zpWHvjx6iCJxUbez28jZoyYQYLnCWC25DliRh8zgNqH&#10;mOH9K5hh2noTA3DtQewJOz64QyLNpLujnzEmPQ6U9GjZc8SMHmZwl3+IGeJccPCjSZcogRiNwIXu&#10;aIINOJEIzLDlEXt0M8Y86T+fJ23Jc4SMPmQAtffCaLLY4+npKt1pw2jeIG2gwhI8e/BaQmiovimh&#10;BqdmKRSTZJBBh+KAPI4gkx5D3RZvyZW8zMqM15hWgFzTkMkgMAtSPjiTdRFhE/uqUKo5MZtQm6KY&#10;DBp/qc3jgXk8MD/Xgbl16UYm6zPZfuGFpJ2/w2Q816PqfCCjrfjLNN2B0UPBpDL6B0z+BRVbjAR2&#10;6DIgpy3HaLNEnjgHHZzAbMdRNWvYHBIYdvFIYGPJqqraPVjJKiidcuVeC4NBvkv8ikDk/NUvHvjP&#10;FPrX0O7/LuPkTwAAAP//AwBQSwMEFAAGAAgAAAAhAJ1CLALfAAAACAEAAA8AAABkcnMvZG93bnJl&#10;di54bWxMj0FLw0AUhO+C/2F5grd2k9RoiNmUUtRTEWwF8faafU1Cs7shu03Sf+/zpMdhhplvivVs&#10;OjHS4FtnFcTLCATZyunW1go+D6+LDIQPaDV2zpKCK3lYl7c3BebaTfaDxn2oBZdYn6OCJoQ+l9JX&#10;DRn0S9eTZe/kBoOB5VBLPeDE5aaTSRQ9SoOt5YUGe9o2VJ33F6PgbcJps4pfxt35tL1+H9L3r11M&#10;St3fzZtnEIHm8BeGX3xGh5KZju5itRedgkWcrDiqgA+w/ZQ+pCCOCpIsy0CWhfx/oPwBAAD//wMA&#10;UEsBAi0AFAAGAAgAAAAhALaDOJL+AAAA4QEAABMAAAAAAAAAAAAAAAAAAAAAAFtDb250ZW50X1R5&#10;cGVzXS54bWxQSwECLQAUAAYACAAAACEAOP0h/9YAAACUAQAACwAAAAAAAAAAAAAAAAAvAQAAX3Jl&#10;bHMvLnJlbHNQSwECLQAUAAYACAAAACEAto9FA/QFAADfMQAADgAAAAAAAAAAAAAAAAAuAgAAZHJz&#10;L2Uyb0RvYy54bWxQSwECLQAUAAYACAAAACEAnUIsAt8AAAAIAQAADwAAAAAAAAAAAAAAAABOCAAA&#10;ZHJzL2Rvd25yZXYueG1sUEsFBgAAAAAEAAQA8wAAAFoJAAAAAA==&#10;">
            <v:shape id="Text Box 70" o:spid="_x0000_s1034" type="#_x0000_t202" style="position:absolute;left:1341;top:11511;width:1445;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DD792E" w:rsidRPr="0057469E" w:rsidRDefault="00DD792E" w:rsidP="00484E52">
                    <w:pPr>
                      <w:jc w:val="center"/>
                      <w:rPr>
                        <w:rFonts w:ascii="Times New Roman" w:hAnsi="Times New Roman" w:cs="Times New Roman"/>
                      </w:rPr>
                    </w:pPr>
                    <w:r w:rsidRPr="0057469E">
                      <w:rPr>
                        <w:rFonts w:ascii="Times New Roman" w:hAnsi="Times New Roman" w:cs="Times New Roman"/>
                        <w:lang w:val="en-US"/>
                      </w:rPr>
                      <w:t>Stages of life cycle</w:t>
                    </w:r>
                  </w:p>
                </w:txbxContent>
              </v:textbox>
            </v:shape>
            <v:line id="Line 71" o:spid="_x0000_s1035" style="position:absolute;flip:y;visibility:visible;mso-wrap-style:square" from="2786,10930" to="8366,132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gT8YAAADbAAAADwAAAGRycy9kb3ducmV2LnhtbESPT2sCMRTE74LfIbxCL6VmlbbYrVFE&#10;KHjw4h9WenvdvG6W3bysSdTttzeFgsdhZn7DzBa9bcWFfKgdKxiPMhDEpdM1VwoO+8/nKYgQkTW2&#10;jknBLwVYzIeDGebaXXlLl12sRIJwyFGBibHLpQylIYth5Dri5P04bzEm6SupPV4T3LZykmVv0mLN&#10;acFgRytDZbM7WwVyunk6+eX3S1M0x+O7Kcqi+9oo9fjQLz9AROrjPfzfXmsFr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63oE/GAAAA2wAAAA8AAAAAAAAA&#10;AAAAAAAAoQIAAGRycy9kb3ducmV2LnhtbFBLBQYAAAAABAAEAPkAAACUAwAAAAA=&#10;"/>
            <v:line id="Line 72" o:spid="_x0000_s1036" style="position:absolute;flip:y;visibility:visible;mso-wrap-style:square" from="2786,11921" to="3686,1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line id="Line 73" o:spid="_x0000_s1037" style="position:absolute;flip:y;visibility:visible;mso-wrap-style:square" from="4221,11962" to="4941,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line id="Line 74" o:spid="_x0000_s1038" style="position:absolute;flip:y;visibility:visible;mso-wrap-style:square" from="4941,10854" to="6921,11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75" o:spid="_x0000_s1039" style="position:absolute;flip:x;visibility:visible;mso-wrap-style:square" from="3681,10876" to="5661,11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shape id="Text Box 76" o:spid="_x0000_s1040" type="#_x0000_t202" style="position:absolute;left:5949;top:12299;width:3060;height: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DD792E" w:rsidRPr="0057469E" w:rsidRDefault="00DD792E" w:rsidP="00484E52">
                    <w:pPr>
                      <w:jc w:val="center"/>
                      <w:rPr>
                        <w:rFonts w:ascii="Times New Roman" w:hAnsi="Times New Roman" w:cs="Times New Roman"/>
                      </w:rPr>
                    </w:pPr>
                    <w:proofErr w:type="spellStart"/>
                    <w:r w:rsidRPr="0057469E">
                      <w:rPr>
                        <w:rFonts w:ascii="Times New Roman" w:hAnsi="Times New Roman" w:cs="Times New Roman"/>
                      </w:rPr>
                      <w:t>Naturaldevelopment</w:t>
                    </w:r>
                    <w:proofErr w:type="spellEnd"/>
                  </w:p>
                </w:txbxContent>
              </v:textbox>
            </v:shape>
            <v:shape id="Text Box 77" o:spid="_x0000_s1041" type="#_x0000_t202" style="position:absolute;left:5749;top:10854;width:1892;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DD792E" w:rsidRPr="0057469E" w:rsidRDefault="00DD792E" w:rsidP="00484E52">
                    <w:pPr>
                      <w:rPr>
                        <w:rFonts w:ascii="Times New Roman" w:hAnsi="Times New Roman" w:cs="Times New Roman"/>
                        <w:color w:val="000000" w:themeColor="text1"/>
                      </w:rPr>
                    </w:pPr>
                    <w:proofErr w:type="spellStart"/>
                    <w:r w:rsidRPr="0057469E">
                      <w:rPr>
                        <w:rFonts w:ascii="Times New Roman" w:hAnsi="Times New Roman" w:cs="Times New Roman"/>
                        <w:color w:val="000000" w:themeColor="text1"/>
                        <w:shd w:val="clear" w:color="auto" w:fill="FFFFFF"/>
                      </w:rPr>
                      <w:t>Theselective</w:t>
                    </w:r>
                    <w:proofErr w:type="spellEnd"/>
                  </w:p>
                </w:txbxContent>
              </v:textbox>
            </v:shape>
            <v:shape id="Text Box 78" o:spid="_x0000_s1042" type="#_x0000_t202" style="position:absolute;left:3501;top:11751;width:1697;height:10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DD792E" w:rsidRPr="0057469E" w:rsidRDefault="00DD792E" w:rsidP="00484E52">
                    <w:pPr>
                      <w:jc w:val="center"/>
                      <w:rPr>
                        <w:rFonts w:ascii="Times New Roman" w:hAnsi="Times New Roman" w:cs="Times New Roman"/>
                      </w:rPr>
                    </w:pPr>
                    <w:proofErr w:type="spellStart"/>
                    <w:r w:rsidRPr="0057469E">
                      <w:rPr>
                        <w:rFonts w:ascii="Times New Roman" w:hAnsi="Times New Roman" w:cs="Times New Roman"/>
                      </w:rPr>
                      <w:t>Development</w:t>
                    </w:r>
                    <w:proofErr w:type="spellEnd"/>
                    <w:r w:rsidRPr="0057469E">
                      <w:rPr>
                        <w:rFonts w:ascii="Times New Roman" w:hAnsi="Times New Roman" w:cs="Times New Roman"/>
                      </w:rPr>
                      <w:t xml:space="preserve"> – </w:t>
                    </w:r>
                    <w:proofErr w:type="spellStart"/>
                    <w:r w:rsidRPr="0057469E">
                      <w:rPr>
                        <w:rFonts w:ascii="Times New Roman" w:hAnsi="Times New Roman" w:cs="Times New Roman"/>
                      </w:rPr>
                      <w:t>a</w:t>
                    </w:r>
                    <w:proofErr w:type="spellEnd"/>
                    <w:r w:rsidRPr="0057469E">
                      <w:rPr>
                        <w:rFonts w:ascii="Times New Roman" w:hAnsi="Times New Roman" w:cs="Times New Roman"/>
                      </w:rPr>
                      <w:t xml:space="preserve"> </w:t>
                    </w:r>
                    <w:proofErr w:type="spellStart"/>
                    <w:r w:rsidRPr="0057469E">
                      <w:rPr>
                        <w:rFonts w:ascii="Times New Roman" w:hAnsi="Times New Roman" w:cs="Times New Roman"/>
                      </w:rPr>
                      <w:t>survival</w:t>
                    </w:r>
                    <w:proofErr w:type="spellEnd"/>
                  </w:p>
                </w:txbxContent>
              </v:textbox>
            </v:shape>
            <v:shape id="Text Box 79" o:spid="_x0000_s1043" type="#_x0000_t202" style="position:absolute;left:2786;top:11033;width:1263;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DD792E" w:rsidRPr="0057469E" w:rsidRDefault="00DD792E" w:rsidP="00484E52">
                    <w:pPr>
                      <w:jc w:val="center"/>
                      <w:rPr>
                        <w:rFonts w:ascii="Times New Roman" w:hAnsi="Times New Roman" w:cs="Times New Roman"/>
                        <w:lang w:val="en-US"/>
                      </w:rPr>
                    </w:pPr>
                    <w:r w:rsidRPr="0057469E">
                      <w:rPr>
                        <w:rFonts w:ascii="Times New Roman" w:hAnsi="Times New Roman" w:cs="Times New Roman"/>
                        <w:lang w:val="en-US"/>
                      </w:rPr>
                      <w:t>Exit</w:t>
                    </w:r>
                  </w:p>
                </w:txbxContent>
              </v:textbox>
            </v:shape>
            <v:line id="Line 80" o:spid="_x0000_s1044" style="position:absolute;flip:y;visibility:visible;mso-wrap-style:square" from="2061,10882" to="2061,11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VelMMAAADbAAAADwAAAGRycy9kb3ducmV2LnhtbESPQWvCQBCF74L/YRmhl6AbK0iNrqJt&#10;hYJ4qHrwOGTHJJidDdmppv++WxA8Pt68781brDpXqxu1ofJsYDxKQRHn3lZcGDgdt8M3UEGQLdae&#10;ycAvBVgt+70FZtbf+ZtuBylUhHDI0EAp0mRah7wkh2HkG+LoXXzrUKJsC21bvEe4q/Vrmk61w4pj&#10;Q4kNvZeUXw8/Lr6x3fPHZJJsnE6SGX2eZZdqMeZl0K3noIQ6eR4/0l/WwHQM/1siA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XpTDAAAA2wAAAA8AAAAAAAAAAAAA&#10;AAAAoQIAAGRycy9kb3ducmV2LnhtbFBLBQYAAAAABAAEAPkAAACRAwAAAAA=&#10;">
              <v:stroke endarrow="block"/>
            </v:line>
            <v:shape id="Text Box 81" o:spid="_x0000_s1045" type="#_x0000_t202" style="position:absolute;left:3681;top:13194;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DD792E" w:rsidRPr="00111DC7" w:rsidRDefault="00DD792E" w:rsidP="00484E52">
                    <w:pPr>
                      <w:jc w:val="center"/>
                    </w:pPr>
                    <w:proofErr w:type="spellStart"/>
                    <w:r w:rsidRPr="0057469E">
                      <w:t>Competitiveposition</w:t>
                    </w:r>
                    <w:proofErr w:type="spellEnd"/>
                  </w:p>
                </w:txbxContent>
              </v:textbox>
            </v:shape>
            <v:line id="Line 82" o:spid="_x0000_s1046" style="position:absolute;visibility:visible;mso-wrap-style:square" from="6921,13374" to="8001,1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shape id="Text Box 83" o:spid="_x0000_s1047" type="#_x0000_t202" style="position:absolute;left:5666;top:11394;width:171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DD792E" w:rsidRPr="0057469E" w:rsidRDefault="00DD792E" w:rsidP="00484E52">
                    <w:pPr>
                      <w:rPr>
                        <w:lang w:val="en-US"/>
                      </w:rPr>
                    </w:pPr>
                    <w:proofErr w:type="gramStart"/>
                    <w:r>
                      <w:rPr>
                        <w:lang w:val="en-US"/>
                      </w:rPr>
                      <w:t>development</w:t>
                    </w:r>
                    <w:proofErr w:type="gramEnd"/>
                  </w:p>
                </w:txbxContent>
              </v:textbox>
            </v:shape>
          </v:group>
        </w:pict>
      </w:r>
      <w:r w:rsidR="00484E52" w:rsidRPr="00484E52">
        <w:rPr>
          <w:rFonts w:ascii="Times New Roman" w:hAnsi="Times New Roman" w:cs="Times New Roman"/>
          <w:sz w:val="28"/>
          <w:szCs w:val="28"/>
          <w:lang w:val="en-US"/>
        </w:rPr>
        <w:tab/>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3710FA">
      <w:pPr>
        <w:tabs>
          <w:tab w:val="left" w:pos="1961"/>
        </w:tabs>
        <w:spacing w:after="0" w:line="240" w:lineRule="auto"/>
        <w:jc w:val="center"/>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Fig. 4.</w:t>
      </w:r>
      <w:proofErr w:type="gramEnd"/>
      <w:r w:rsidRPr="00484E52">
        <w:rPr>
          <w:rFonts w:ascii="Times New Roman" w:hAnsi="Times New Roman" w:cs="Times New Roman"/>
          <w:sz w:val="28"/>
          <w:szCs w:val="28"/>
          <w:lang w:val="en-US"/>
        </w:rPr>
        <w:t xml:space="preserve"> An ADL model matrix – LC</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lastRenderedPageBreak/>
        <w:t>Various stages of life cycle of branch are characterized by changes in time in sales volumes, the movement of cash and profit and production in general (fig. 4).</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branch which is at a birth stage, as a rule, is arisen recently as understanding of existence of some unsatisfied requirement of group of consumers, or by development of the market of the products based on new technologies. The main characteristics of such branch are changes in technology, vigorous search of new consumers. The sales volume grows quickly, the profit, as a rule, isn't present. Stream of monetary cash here the still negative. There is absorption of monetary cash for development of branch.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At a development stage production of branch starts being in demand for the increasing number of buyers and competitors start fighting for receiving the increasing shares of "profitable pie". The sales volume quickly increases, appears profit which volumes quickly increase though the stream of monetary cash can still be negative.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Competitive positions are characterized by table 5.6.</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
        <w:t>Table 5.6 Characteristic of Competitive Positions of Businesses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2"/>
        <w:gridCol w:w="6959"/>
      </w:tblGrid>
      <w:tr w:rsidR="00484E52" w:rsidRPr="00484E52" w:rsidTr="00E1181E">
        <w:trPr>
          <w:jc w:val="center"/>
        </w:trPr>
        <w:tc>
          <w:tcPr>
            <w:tcW w:w="196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Competitivepositions</w:t>
            </w:r>
            <w:proofErr w:type="spellEnd"/>
          </w:p>
        </w:tc>
        <w:tc>
          <w:tcPr>
            <w:tcW w:w="760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spellStart"/>
            <w:r w:rsidRPr="00484E52">
              <w:rPr>
                <w:rFonts w:ascii="Times New Roman" w:hAnsi="Times New Roman" w:cs="Times New Roman"/>
                <w:sz w:val="28"/>
                <w:szCs w:val="28"/>
              </w:rPr>
              <w:t>characteristic</w:t>
            </w:r>
            <w:proofErr w:type="spellEnd"/>
          </w:p>
        </w:tc>
      </w:tr>
      <w:tr w:rsidR="00484E52" w:rsidRPr="00DD792E" w:rsidTr="00E1181E">
        <w:trPr>
          <w:jc w:val="center"/>
        </w:trPr>
        <w:tc>
          <w:tcPr>
            <w:tcW w:w="196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leader</w:t>
            </w:r>
            <w:proofErr w:type="spellEnd"/>
          </w:p>
        </w:tc>
        <w:tc>
          <w:tcPr>
            <w:tcW w:w="760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Leader of branch. Establishes the industry standard and controls behavior of other competitors. Business has a wide choice of strategic options. The position is result of absolute monopoly or reliably protected technological leadership.</w:t>
            </w:r>
          </w:p>
        </w:tc>
      </w:tr>
      <w:tr w:rsidR="00484E52" w:rsidRPr="00DD792E" w:rsidTr="00E1181E">
        <w:trPr>
          <w:jc w:val="center"/>
        </w:trPr>
        <w:tc>
          <w:tcPr>
            <w:tcW w:w="196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strong</w:t>
            </w:r>
          </w:p>
        </w:tc>
        <w:tc>
          <w:tcPr>
            <w:tcW w:w="760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Absolute advantage doesn't present, but business can choose the strategy irrespective of actions of competitors. The relative share of the market can be 1</w:t>
            </w:r>
            <w:proofErr w:type="gramStart"/>
            <w:r w:rsidRPr="00484E52">
              <w:rPr>
                <w:rFonts w:ascii="Times New Roman" w:hAnsi="Times New Roman" w:cs="Times New Roman"/>
                <w:sz w:val="28"/>
                <w:szCs w:val="28"/>
                <w:lang w:val="en-US"/>
              </w:rPr>
              <w:t>,5</w:t>
            </w:r>
            <w:proofErr w:type="gramEnd"/>
            <w:r w:rsidRPr="00484E52">
              <w:rPr>
                <w:rFonts w:ascii="Times New Roman" w:hAnsi="Times New Roman" w:cs="Times New Roman"/>
                <w:sz w:val="28"/>
                <w:szCs w:val="28"/>
                <w:lang w:val="en-US"/>
              </w:rPr>
              <w:t xml:space="preserve"> times more than a share of the next competitor.</w:t>
            </w:r>
          </w:p>
        </w:tc>
      </w:tr>
      <w:tr w:rsidR="00484E52" w:rsidRPr="00DD792E" w:rsidTr="00E1181E">
        <w:trPr>
          <w:jc w:val="center"/>
        </w:trPr>
        <w:tc>
          <w:tcPr>
            <w:tcW w:w="196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noticeable</w:t>
            </w:r>
          </w:p>
        </w:tc>
        <w:tc>
          <w:tcPr>
            <w:tcW w:w="760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Equal among leaders in poorly concentrated branches where all participants are at one level. Business is characterized by relative safety; there is an opportunity to improve the situation.</w:t>
            </w:r>
          </w:p>
        </w:tc>
      </w:tr>
      <w:tr w:rsidR="00484E52" w:rsidRPr="00DD792E" w:rsidTr="00E1181E">
        <w:trPr>
          <w:jc w:val="center"/>
        </w:trPr>
        <w:tc>
          <w:tcPr>
            <w:tcW w:w="196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Thestrong</w:t>
            </w:r>
            <w:proofErr w:type="spellEnd"/>
          </w:p>
        </w:tc>
        <w:tc>
          <w:tcPr>
            <w:tcW w:w="760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Specialization in the narrow or rather protected market niche. There is an opportunity long to keep such situation, but there are no chances to improve it.</w:t>
            </w:r>
          </w:p>
        </w:tc>
      </w:tr>
      <w:tr w:rsidR="00484E52" w:rsidRPr="00484E52" w:rsidTr="00E1181E">
        <w:trPr>
          <w:jc w:val="center"/>
        </w:trPr>
        <w:tc>
          <w:tcPr>
            <w:tcW w:w="196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Weak</w:t>
            </w:r>
          </w:p>
        </w:tc>
        <w:tc>
          <w:tcPr>
            <w:tcW w:w="760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Weakness is connected either with business, or with mistakes in management. </w:t>
            </w:r>
            <w:proofErr w:type="spellStart"/>
            <w:r w:rsidRPr="00484E52">
              <w:rPr>
                <w:rFonts w:ascii="Times New Roman" w:hAnsi="Times New Roman" w:cs="Times New Roman"/>
                <w:sz w:val="28"/>
                <w:szCs w:val="28"/>
              </w:rPr>
              <w:t>Suchbusinesscan'tindependentlysurvive</w:t>
            </w:r>
            <w:proofErr w:type="spellEnd"/>
            <w:r w:rsidRPr="00484E52">
              <w:rPr>
                <w:rFonts w:ascii="Times New Roman" w:hAnsi="Times New Roman" w:cs="Times New Roman"/>
                <w:sz w:val="28"/>
                <w:szCs w:val="28"/>
              </w:rPr>
              <w:t>.</w:t>
            </w: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At a maturity there is a full saturation of the market. Most of buyers acquire production rather regularly. The maturity is characterized by stability of buyers, technologies, expansion of shares in the market though the competition in the market for its distribution proceeds. The sales volume reaches extremely high </w:t>
      </w:r>
      <w:proofErr w:type="gramStart"/>
      <w:r w:rsidRPr="00484E52">
        <w:rPr>
          <w:rFonts w:ascii="Times New Roman" w:hAnsi="Times New Roman" w:cs="Times New Roman"/>
          <w:sz w:val="28"/>
          <w:szCs w:val="28"/>
          <w:lang w:val="en-US"/>
        </w:rPr>
        <w:t>level,</w:t>
      </w:r>
      <w:proofErr w:type="gramEnd"/>
      <w:r w:rsidRPr="00484E52">
        <w:rPr>
          <w:rFonts w:ascii="Times New Roman" w:hAnsi="Times New Roman" w:cs="Times New Roman"/>
          <w:sz w:val="28"/>
          <w:szCs w:val="28"/>
          <w:lang w:val="en-US"/>
        </w:rPr>
        <w:t xml:space="preserve"> profits reach extremely high level and start decreasing.</w:t>
      </w:r>
      <w:r w:rsidRPr="00484E52">
        <w:rPr>
          <w:rFonts w:ascii="Times New Roman" w:hAnsi="Times New Roman" w:cs="Times New Roman"/>
          <w:sz w:val="28"/>
          <w:szCs w:val="28"/>
          <w:lang w:val="en-U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484E52" w:rsidRPr="00DD792E" w:rsidTr="00E1181E">
        <w:trPr>
          <w:trHeight w:val="2658"/>
          <w:jc w:val="center"/>
        </w:trPr>
        <w:tc>
          <w:tcPr>
            <w:tcW w:w="2392" w:type="dxa"/>
          </w:tcPr>
          <w:p w:rsidR="00484E52" w:rsidRPr="00484E52" w:rsidRDefault="00494594" w:rsidP="00484E52">
            <w:pPr>
              <w:tabs>
                <w:tab w:val="left" w:pos="1961"/>
              </w:tabs>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pict>
                <v:group id="Группа 39" o:spid="_x0000_s1048" style="position:absolute;left:0;text-align:left;margin-left:-9pt;margin-top:.45pt;width:486.25pt;height:127.5pt;z-index:251665408" coordorigin="1521,9594" coordsize="9725,2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9KkBAgAAOgzAAAOAAAAZHJzL2Uyb0RvYy54bWzsW+uOm0YU/l+p7zDiZyXHDOZirHijZL2O&#10;KqVtpLgPgDE2qBgosGsnVaVKfYS+SN+gr5C8Ub8zA3jwmu1mN7HSlkRaczk+c+bc55vx02f7bcxu&#10;gryI0mSq8Se6xoLET1dRsplqPy7mg7HGitJLVl6cJsFUexsU2rOLr796ussmgZGGabwKcgYmSTHZ&#10;ZVMtLMtsMhwWfhhsveJJmgUJXq7TfOuVuM03w1Xu7cB9Gw8NXbeHuzRfZXnqB0WBpzP5UrsQ/Nfr&#10;wC9/WK+LoGTxVINspfibi79L+ju8eOpNNrmXhZFfieE9QIqtFyUYtGE180qPXefRLVbbyM/TIl2X&#10;T/x0O0zX68gPxBwwG64fzeZlnl5nYi6byW6TNWqCao/09GC2/vc3r3MWrabayNVY4m1ho/d/fPjt&#10;w+/v/8L/PxkeQ0e7bDMB6cs8e5O9zuVEcfkq9X8q8Hp4/J7uN5KYLXffpSuw9a7LVOhov863xAKz&#10;Z3thireNKYJ9yXw8tLljjRxLYz7ecZu7hlUZyw9hUfoetwyuMbx2LdeUhvTDq+r7rmNUXzYs+c2h&#10;N5EDC2Er4WhmcLzioNvicbp9E3pZIExWkMIq3ZpwPanbV1ESMD6SOhUkl8nrXGi4mBTQ7T+qi9sG&#10;LEVa4frIlvOutTY2xhiJVCaU1UzZm2R5Ub4M0i2ji6kWQwxhC+/mVVGSBQ8kZJoknUdxjOfeJE7Y&#10;jnQMfdJtkcbRil6Km3yzvIxzduNReIl/JBCYtcjgxslKMAsDb3VVXZdeFMtr0McJ8cM8IE51JePn&#10;F1d3r8ZXY3NgGvbVwNRns8Hz+aU5sOdwkdlodnk547+SaNychNFqFSQkXR3L3LyfPausIqOwieZG&#10;DcM2dzFFCFt/CqHhV9KE0qmW6eqtsKx4Dhc7l68hKKSvLcgtXqR7xkV4kHhwSQpgVu7xHC4kTSrj&#10;mCXpZeglm+B5nqc7shRigQt7Kl+Vs7ifp44dZP9WgNaOCifGK3JUC7EhXaZOC0eumiOH39tVyXUU&#10;o32hbtUKjkKNobn4dzuGOv1PxEwdKdww9ReGO5jbY2dgzk1r4Dr6eKBz94Vr66ZrzubtSBHZSBZf&#10;OPhDI+XR+WEblWgC4mg71cZNEvEmXcmiCXQSvw7B+vNUKJb75V7UOC7cmbxZRifLUyRDpEx0MLgI&#10;0/ydxnboBqZa8fO1lwcai79NEAYuNymHl+LGtBwDN7n6Zqm+8RIfrKZaqTF5eVnKluM6y6NNiJFk&#10;4CXpc9TEdSQS8EEqTIVuzpgyjNspwyInVOL+PCnDNEbQrEwZR7WtTxmny26fMj5vyjDqQOhThtrR&#10;jm6nDBGwZ08ZtmVDlj5lJJuj5rXvMtqrkPN1Gc3yrk8Zasowb6cMp06uZ12YuLpj9ymDULQ+ZdwJ&#10;XJwvZTQr9D5lqCkDGJ7EMuZ5EBAKzPj4KGXQkr9QkcgG5fgYqKLGErluGEcLD8el1R5hFWNdDK7A&#10;av61hNVIiBpKAwi8qlCszaqGYsBhvY0BLX8zZDrbMceRuAcR1zQAbhqaMddZyPCXZqsSYanWEJkj&#10;o4sXWqKGzO1ghXzc0JA8HWLBBg2Z4Si8oIdmpl6IKQtR/X1SzR5XWP8CrNYFfpOlBcG2C7nAW0hk&#10;yZuAimbYQYzpQvELUVEx3t3EmBARi6VrTSw/K4kISzreCcg1hp2ApdRz5pU0ERKILgnZEJZiIawP&#10;Y9CLbXoTLFJBUh7w68pUGO7w3r9eRv6L4J1KzS0OhUJM0xVyYiDBZaRXK18OCFcoUj4nG8taVeNk&#10;ba7tO/kdy4aoNEaLk8Md+RQokTqCnCCoYVx6ThpTBMctqUI8b9QjaA6u30Bu/2+4+BN23FBwDYaf&#10;xJV75EoAeib6uGOwu9qwasrAeZArVx/L3Siu8+NtGYPbiPke7Uby7NHuyfmaygbD7ZtKtal06pzR&#10;NJUosSh8CnRF1f3xTaXtyv0vrttYcIqiXm+AyaJLKQE7M1XVrTfAPltTObKpe6sG7GoqjVFnJ9hu&#10;Kjt4qV2laen36So7OCG3N43nHf0pzNmQuRivmSFq6Jffn3Z2vhKhWAiEhNotapPl56doZskJuptZ&#10;OErlk3c3sw56WOozbUlf97Lccquetf2cXKvqZWv+aqfZ7jtrZiO9YjZut62Q8USTSx53aH1JX0or&#10;e3xXdcum+pV6WGzxSUZOffBEUjfdMlyt0pE6BEZ8YLfMfNp2XMee3O3u7iW7z1nQzvnMK0J5HiPe&#10;0PUsLWXm+dcewujWxEdvfcE6fVetnpfrOK6EsnUEu+Co1eepkDLIuG5Z1RmuukJiQY13VCFFOpEL&#10;00eXSMFVVOLTuIs5pgJSj9hVI7mBSrojeEbkAJVMrZF81MlNrZLGGGSnuanYyx3c1EppcwEKnZJN&#10;rZREdXqiMH5TT4lLh2g4hNaQIf8rzBBl/7G6K8rvKSxL9ncLseSkYvNJirQwHSFOwg27qzR89V5V&#10;elQXUKuFODl0VpDCi85ciJCQFY6cW76A+1YDqCXudBXlBGgKdlabnaFXsNMhqOQ45PYfP87IrmbD&#10;Cc5SxMYBRcnuCN6ieKjmef/Z2G41SmsIx6mmYrWHlgY79EHkCUrbgdsvpSdYoSOQSuvbAdFO9+3A&#10;PdqB5mR4c6LUaE7FnHfj1gS0JpIMt45X1Ny0AMBJkK3eLqjbhf5IaZXHlV66P1KqnD9/xJHS5tTT&#10;vwVkw36C+DmJyH/VT1/o9yrqPa7VH+hc/A0AAP//AwBQSwMEFAAGAAgAAAAhANLHhQ3gAAAACAEA&#10;AA8AAABkcnMvZG93bnJldi54bWxMj0FLw0AUhO+C/2F5grd2k2qkSbMppainItgK0ttr9jUJzb4N&#10;2W2S/nvXkx6HGWa+ydeTacVAvWssK4jnEQji0uqGKwVfh7fZEoTzyBpby6TgRg7Wxf1djpm2I3/S&#10;sPeVCCXsMlRQe99lUrqyJoNubjvi4J1tb9AH2VdS9ziGctPKRRS9SIMNh4UaO9rWVF72V6PgfcRx&#10;8xS/DrvLeXs7HpKP711MSj0+TJsVCE+T/wvDL35AhyIwneyVtROtglm8DF+8ghREsNPkOQFxUrBI&#10;khRkkcv/B4ofAAAA//8DAFBLAQItABQABgAIAAAAIQC2gziS/gAAAOEBAAATAAAAAAAAAAAAAAAA&#10;AAAAAABbQ29udGVudF9UeXBlc10ueG1sUEsBAi0AFAAGAAgAAAAhADj9If/WAAAAlAEAAAsAAAAA&#10;AAAAAAAAAAAALwEAAF9yZWxzLy5yZWxzUEsBAi0AFAAGAAgAAAAhAJ3H0qQECAAA6DMAAA4AAAAA&#10;AAAAAAAAAAAALgIAAGRycy9lMm9Eb2MueG1sUEsBAi0AFAAGAAgAAAAhANLHhQ3gAAAACAEAAA8A&#10;AAAAAAAAAAAAAAAAXgoAAGRycy9kb3ducmV2LnhtbFBLBQYAAAAABAAEAPMAAABrCwAAAAA=&#10;">
                  <v:line id="Line 13" o:spid="_x0000_s1049" style="position:absolute;visibility:visible;mso-wrap-style:square" from="1629,11036" to="9909,11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shape id="Text Box 14" o:spid="_x0000_s1050" type="#_x0000_t202" style="position:absolute;left:1878;top:9594;width:162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DD792E" w:rsidRPr="001812CD" w:rsidRDefault="00DD792E" w:rsidP="00484E52">
                          <w:pPr>
                            <w:jc w:val="center"/>
                            <w:rPr>
                              <w:lang w:val="en-US"/>
                            </w:rPr>
                          </w:pPr>
                          <w:r>
                            <w:rPr>
                              <w:lang w:val="en-US"/>
                            </w:rPr>
                            <w:t>Birth</w:t>
                          </w:r>
                        </w:p>
                      </w:txbxContent>
                    </v:textbox>
                  </v:shape>
                  <v:shape id="Text Box 15" o:spid="_x0000_s1051" type="#_x0000_t202" style="position:absolute;left:4230;top:9596;width:162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DD792E" w:rsidRPr="001812CD" w:rsidRDefault="00DD792E" w:rsidP="00484E52">
                          <w:pPr>
                            <w:jc w:val="center"/>
                            <w:rPr>
                              <w:lang w:val="en-US"/>
                            </w:rPr>
                          </w:pPr>
                          <w:r>
                            <w:rPr>
                              <w:lang w:val="en-US"/>
                            </w:rPr>
                            <w:t>Development</w:t>
                          </w:r>
                        </w:p>
                      </w:txbxContent>
                    </v:textbox>
                  </v:shape>
                  <v:shape id="Text Box 16" o:spid="_x0000_s1052" type="#_x0000_t202" style="position:absolute;left:6563;top:9596;width:162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DD792E" w:rsidRPr="00111DC7" w:rsidRDefault="00DD792E" w:rsidP="00484E52">
                          <w:pPr>
                            <w:jc w:val="center"/>
                          </w:pPr>
                          <w:r>
                            <w:rPr>
                              <w:lang w:val="en-US"/>
                            </w:rPr>
                            <w:t>Maturity</w:t>
                          </w:r>
                        </w:p>
                      </w:txbxContent>
                    </v:textbox>
                  </v:shape>
                  <v:shape id="Text Box 17" o:spid="_x0000_s1053" type="#_x0000_t202" style="position:absolute;left:9076;top:9596;width:162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DD792E" w:rsidRPr="001812CD" w:rsidRDefault="00DD792E" w:rsidP="00484E52">
                          <w:pPr>
                            <w:jc w:val="center"/>
                            <w:rPr>
                              <w:lang w:val="en-US"/>
                            </w:rPr>
                          </w:pPr>
                          <w:r>
                            <w:rPr>
                              <w:lang w:val="en-US"/>
                            </w:rPr>
                            <w:t>Oldness</w:t>
                          </w:r>
                        </w:p>
                      </w:txbxContent>
                    </v:textbox>
                  </v:shape>
                  <v:shape id="Freeform 18" o:spid="_x0000_s1054" style="position:absolute;left:1521;top:10226;width:7920;height:808;visibility:visible;mso-wrap-style:square;v-text-anchor:top" coordsize="774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LF8cA&#10;AADbAAAADwAAAGRycy9kb3ducmV2LnhtbESPQUvDQBSE74L/YXmCF2k2Wqtt7LaIsBgPFmyl5PjI&#10;vibR7NuQXZvor+8KgsdhZr5hluvRtuJIvW8cK7hOUhDEpTMNVwred3oyB+EDssHWMSn4Jg/r1fnZ&#10;EjPjBn6j4zZUIkLYZ6igDqHLpPRlTRZ94jri6B1cbzFE2VfS9DhEuG3lTZreSYsNx4UaO3qqqfzc&#10;flkFxWvxsZg+/+xf0nu8cptct1prpS4vxscHEIHG8B/+a+dGwe0Mfr/EHyBX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5SxfHAAAA2wAAAA8AAAAAAAAAAAAAAAAAmAIAAGRy&#10;cy9kb3ducmV2LnhtbFBLBQYAAAAABAAEAPUAAACMAwAAAAA=&#10;" path="m,810c1515,495,3030,180,4320,90,5610,,7170,240,7740,270e" filled="f">
                    <v:path arrowok="t" o:connecttype="custom" o:connectlocs="0,808;4420,90;7920,269" o:connectangles="0,0,0"/>
                  </v:shape>
                  <v:shape id="Text Box 19" o:spid="_x0000_s1055" type="#_x0000_t202" style="position:absolute;left:9081;top:10136;width:216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DD792E" w:rsidRPr="00111DC7" w:rsidRDefault="00DD792E" w:rsidP="00484E52">
                          <w:pPr>
                            <w:jc w:val="center"/>
                          </w:pPr>
                          <w:proofErr w:type="spellStart"/>
                          <w:r w:rsidRPr="001812CD">
                            <w:t>Salesvolume</w:t>
                          </w:r>
                          <w:proofErr w:type="spellEnd"/>
                        </w:p>
                      </w:txbxContent>
                    </v:textbox>
                  </v:shape>
                  <v:shape id="Freeform 20" o:spid="_x0000_s1056" style="position:absolute;left:1698;top:10676;width:7740;height:960;visibility:visible;mso-wrap-style:square;v-text-anchor:top" coordsize="7740,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CacQA&#10;AADbAAAADwAAAGRycy9kb3ducmV2LnhtbESP3WrCQBSE7wu+w3IE7+qmVtoSXYMESgULYuwDnGaP&#10;SWj2bMhu8/f0bkHo5TAz3zDbZDC16Kh1lWUFT8sIBHFudcWFgq/L++MbCOeRNdaWScFIDpLd7GGL&#10;sbY9n6nLfCEChF2MCkrvm1hKl5dk0C1tQxy8q20N+iDbQuoW+wA3tVxF0Ys0WHFYKLGhtKT8J/s1&#10;CqbJk758fH8eT2NRuWYan48mVWoxH/YbEJ4G/x++tw9awfoV/r6EHyB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wmnEAAAA2wAAAA8AAAAAAAAAAAAAAAAAmAIAAGRycy9k&#10;b3ducmV2LnhtbFBLBQYAAAAABAAEAPUAAACJAwAAAAA=&#10;" path="m,360c795,660,1590,960,2340,900,3090,840,3600,,4500,v900,,2700,750,3240,900e" filled="f">
                    <v:stroke dashstyle="longDashDot"/>
                    <v:path arrowok="t" o:connecttype="custom" o:connectlocs="0,360;2340,900;4500,0;7740,900" o:connectangles="0,0,0,0"/>
                  </v:shape>
                  <v:shape id="Freeform 21" o:spid="_x0000_s1057" style="position:absolute;left:1690;top:10554;width:8100;height:1590;visibility:visible;mso-wrap-style:square;v-text-anchor:top" coordsize="8100,1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8zcEA&#10;AADbAAAADwAAAGRycy9kb3ducmV2LnhtbERPz2vCMBS+C/4P4Qm7aaLMdesaRTYUPYwxu90fzVvb&#10;2byUJtb63y8HwePH9ztbD7YRPXW+dqxhPlMgiAtnai41fOfb6TMIH5ANNo5Jw5U8rFfjUYapcRf+&#10;ov4YShFD2KeooQqhTaX0RUUW/cy1xJH7dZ3FEGFXStPhJYbbRi6UepIWa44NFbb0VlFxOp6thuVO&#10;qb1zyWfuDx/LpMf3w8/Ln9YPk2HzCiLQEO7im3tvNDzGsfFL/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5PM3BAAAA2wAAAA8AAAAAAAAAAAAAAAAAmAIAAGRycy9kb3du&#10;cmV2LnhtbFBLBQYAAAAABAAEAPUAAACGAwAAAAA=&#10;" path="m,480v390,375,780,750,1260,900c1740,1530,2070,1590,2880,1380,3690,1170,5250,240,6120,120,6990,,7770,570,8100,660e" filled="f">
                    <v:stroke dashstyle="dash"/>
                    <v:path arrowok="t" o:connecttype="custom" o:connectlocs="0,480;1260,1380;2880,1380;6120,120;8100,660" o:connectangles="0,0,0,0,0"/>
                  </v:shape>
                  <v:shape id="Text Box 22" o:spid="_x0000_s1058" type="#_x0000_t202" style="position:absolute;left:9436;top:11576;width:1451;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DD792E" w:rsidRPr="00DF5DAA" w:rsidRDefault="00DD792E" w:rsidP="00484E52">
                          <w:pPr>
                            <w:jc w:val="center"/>
                            <w:rPr>
                              <w:lang w:val="en-US"/>
                            </w:rPr>
                          </w:pPr>
                          <w:r>
                            <w:rPr>
                              <w:lang w:val="en-US"/>
                            </w:rPr>
                            <w:t>Profit</w:t>
                          </w:r>
                        </w:p>
                      </w:txbxContent>
                    </v:textbox>
                  </v:shape>
                </v:group>
              </w:pic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239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2393"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2393" w:type="dxa"/>
          </w:tcPr>
          <w:p w:rsidR="00484E52" w:rsidRPr="00484E52" w:rsidRDefault="00494594" w:rsidP="00484E52">
            <w:pPr>
              <w:tabs>
                <w:tab w:val="left" w:pos="1961"/>
              </w:tabs>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Поле 38" o:spid="_x0000_s1059" type="#_x0000_t202" style="position:absolute;left:0;text-align:left;margin-left:27.85pt;margin-top:63.45pt;width:108.2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RR7xQIAAMMFAAAOAAAAZHJzL2Uyb0RvYy54bWysVN1u0zAUvkfiHSzfZ0k6t2mipdPWNAhp&#10;/EiDB3ATp7FI7GC7TcfEs/AUXCHxDH0kjp226zYhISAXke1z/J2f7/O5uNy2DdowpbkUKQ7PAoyY&#10;KGTJxSrFHz/k3hQjbagoaSMFS/Ed0/hy9vLFRd8lbCRr2ZRMIQAROum7FNfGdInv66JmLdVnsmMC&#10;jJVULTWwVSu/VLQH9LbxR0Ew8Xupyk7JgmkNp9lgxDOHX1WsMO+qSjODmhRDbsb9lfsv7d+fXdBk&#10;pWhX82KfBv2LLFrKBQQ9QmXUULRW/BlUywsltazMWSFbX1YVL5irAaoJgyfV3Na0Y64WaI7ujm3S&#10;/w+2eLt5rxAvU3wOTAnaAke7b7ufux+77wiOoD99pxNwu+3A0Wyv5RZ4drXq7kYWnzQScl5TsWJX&#10;Ssm+ZrSE/EJ70z+5OuBoC7Ls38gS4tC1kQ5oW6nWNg/agQAdeLo7csO2BhU25HlEomiMUQE2Mo6A&#10;fBeCJofbndLmFZMtsosUK+DeodPNjTY2G5ocXGwwIXPeNI7/Rjw6AMfhBGLDVWuzWTg67+MgXkwX&#10;U+KR0WThkSDLvKt8TrxJHkbj7Dybz7Pwq40bkqTmZcmEDXOQVkj+jLq9yAdRHMWlZcNLC2dT0mq1&#10;nDcKbShIO3ffviEnbv7jNFwToJYnJYUjElyPYi+fTCOP5GTsxVEw9YIwvo4nAYlJlj8u6YYL9u8l&#10;oT7F8Xg0HsT029oC9z2vjSYtNzA8Gt6meHp0oomV4EKUjlpDeTOsT1ph039oBdB9INoJ1mp0UKvZ&#10;LrfubYSRDW/VvJTlHUhYSVAY6BQmHyxqqb5g1MMUSbH+vKaKYdS8FvAM4pAQO3bcxqkWI3VqWZ5a&#10;qCgAKsUGo2E5N8OoWneKr2qINDw8Ia/g6VTcqfohq/2Dg0nhittPNTuKTvfO62H2zn4BAAD//wMA&#10;UEsDBBQABgAIAAAAIQDiEn5K3QAAAAoBAAAPAAAAZHJzL2Rvd25yZXYueG1sTI/BTsMwDIbvSLxD&#10;ZCRuLCGi21qaTgjEFcSASbtljddWNE7VZGt5e8wJjv796ffncjP7XpxxjF0gA7cLBQKpDq6jxsDH&#10;+/PNGkRMlpztA6GBb4ywqS4vSlu4MNEbnrepEVxCsbAG2pSGQspYt+htXIQBiXfHMHqbeBwb6UY7&#10;cbnvpVZqKb3tiC+0dsDHFuuv7ckb+Hw57nd36rV58tkwhVlJ8rk05vpqfrgHkXBOfzD86rM6VOx0&#10;CCdyUfQGsmzFJOd6mYNgQK+0BnHgJF/nIKtS/n+h+gEAAP//AwBQSwECLQAUAAYACAAAACEAtoM4&#10;kv4AAADhAQAAEwAAAAAAAAAAAAAAAAAAAAAAW0NvbnRlbnRfVHlwZXNdLnhtbFBLAQItABQABgAI&#10;AAAAIQA4/SH/1gAAAJQBAAALAAAAAAAAAAAAAAAAAC8BAABfcmVscy8ucmVsc1BLAQItABQABgAI&#10;AAAAIQA4wRR7xQIAAMMFAAAOAAAAAAAAAAAAAAAAAC4CAABkcnMvZTJvRG9jLnhtbFBLAQItABQA&#10;BgAIAAAAIQDiEn5K3QAAAAoBAAAPAAAAAAAAAAAAAAAAAB8FAABkcnMvZG93bnJldi54bWxQSwUG&#10;AAAAAAQABADzAAAAKQYAAAAA&#10;" filled="f" stroked="f">
                  <v:textbox>
                    <w:txbxContent>
                      <w:p w:rsidR="00DD792E" w:rsidRDefault="00DD792E" w:rsidP="00484E52">
                        <w:pPr>
                          <w:jc w:val="center"/>
                        </w:pPr>
                        <w:r>
                          <w:rPr>
                            <w:lang w:val="en-US"/>
                          </w:rPr>
                          <w:t>Money</w:t>
                        </w:r>
                      </w:p>
                      <w:p w:rsidR="00DD792E" w:rsidRPr="00111DC7" w:rsidRDefault="00DD792E" w:rsidP="00484E52">
                        <w:pPr>
                          <w:jc w:val="center"/>
                        </w:pPr>
                        <w:r w:rsidRPr="00111DC7">
                          <w:t>наличность</w:t>
                        </w:r>
                      </w:p>
                    </w:txbxContent>
                  </v:textbox>
                </v:shape>
              </w:pict>
            </w: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Fig. 5 Change of sales volume, a stream of monetary cash also arrived at different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stages</w:t>
      </w:r>
      <w:proofErr w:type="gramEnd"/>
      <w:r w:rsidRPr="00484E52">
        <w:rPr>
          <w:rFonts w:ascii="Times New Roman" w:hAnsi="Times New Roman" w:cs="Times New Roman"/>
          <w:sz w:val="28"/>
          <w:szCs w:val="28"/>
          <w:lang w:val="en-US"/>
        </w:rPr>
        <w:t xml:space="preserve"> of life cycle of branch.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At an old age stage buyers lose interest in production, there comes decline in demand, change of the range of goods. The sales volume sharply falls, profits decrease, the movement of cash falls slowly, all parameters meet to zero.</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basic idea of model consists that the business portfolio of the organization has to be balanced on life cycle, the generated and consumed cash, </w:t>
      </w:r>
      <w:proofErr w:type="gramStart"/>
      <w:r w:rsidRPr="00484E52">
        <w:rPr>
          <w:rFonts w:ascii="Times New Roman" w:hAnsi="Times New Roman" w:cs="Times New Roman"/>
          <w:sz w:val="28"/>
          <w:szCs w:val="28"/>
          <w:lang w:val="en-US"/>
        </w:rPr>
        <w:t>the</w:t>
      </w:r>
      <w:proofErr w:type="gramEnd"/>
      <w:r w:rsidRPr="00484E52">
        <w:rPr>
          <w:rFonts w:ascii="Times New Roman" w:hAnsi="Times New Roman" w:cs="Times New Roman"/>
          <w:sz w:val="28"/>
          <w:szCs w:val="28"/>
          <w:lang w:val="en-US"/>
        </w:rPr>
        <w:t xml:space="preserve"> average rate of return and by number of the types of bu</w:t>
      </w:r>
      <w:r w:rsidR="003710FA">
        <w:rPr>
          <w:rFonts w:ascii="Times New Roman" w:hAnsi="Times New Roman" w:cs="Times New Roman"/>
          <w:sz w:val="28"/>
          <w:szCs w:val="28"/>
          <w:lang w:val="en-US"/>
        </w:rPr>
        <w:t>siness coming to the forefront.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balance in all directions is reached in the course of a strategic choice, i.e. actions which will provide to firm achievement of a strategic objective.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In the ADL model – LC it is carried out in three stages: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1. Simple (natural) choice. Strategy decides only on matrix cells.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The Specific choice is reflected in the form of a dot position in the markets of a simple choice.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The choice of the specified strategy assumes transition from strategic to tactical planning.</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model assumes 24 options of the specified strategy the majority from which represent standard (reference) strategy and their options. Strategy options taking into account position of the organization in the market and life cycle of a product are presented in table 7.</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Table 7 Options of strategy according to ADL matrix – 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800"/>
        <w:gridCol w:w="7624"/>
      </w:tblGrid>
      <w:tr w:rsidR="00484E52" w:rsidRPr="00484E52" w:rsidTr="00E1181E">
        <w:trPr>
          <w:jc w:val="center"/>
        </w:trPr>
        <w:tc>
          <w:tcPr>
            <w:tcW w:w="138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spellStart"/>
            <w:r w:rsidRPr="00484E52">
              <w:rPr>
                <w:rFonts w:ascii="Times New Roman" w:hAnsi="Times New Roman" w:cs="Times New Roman"/>
                <w:sz w:val="28"/>
                <w:szCs w:val="28"/>
              </w:rPr>
              <w:t>Competitiveposition</w:t>
            </w:r>
            <w:proofErr w:type="spellEnd"/>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Strategy of life cycle of a product</w:t>
            </w:r>
          </w:p>
        </w:tc>
        <w:tc>
          <w:tcPr>
            <w:tcW w:w="7624"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Strategies</w:t>
            </w:r>
          </w:p>
        </w:tc>
      </w:tr>
      <w:tr w:rsidR="00484E52" w:rsidRPr="00484E52" w:rsidTr="00E1181E">
        <w:trPr>
          <w:jc w:val="center"/>
        </w:trPr>
        <w:tc>
          <w:tcPr>
            <w:tcW w:w="138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1</w:t>
            </w: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2</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3</w:t>
            </w:r>
          </w:p>
        </w:tc>
      </w:tr>
      <w:tr w:rsidR="00484E52" w:rsidRPr="00DD792E" w:rsidTr="00E1181E">
        <w:trPr>
          <w:jc w:val="center"/>
        </w:trPr>
        <w:tc>
          <w:tcPr>
            <w:tcW w:w="1384"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conducting</w:t>
            </w: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Birth</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Potentially profitable position, money undertake as if as a loan. Strategy of full concentration on increase in a share of the market – rapid growth or situation deduction strategy – the beginnings of new business is used. Rates of investment are a little higher than rates of the market.</w:t>
            </w:r>
          </w:p>
        </w:tc>
      </w:tr>
      <w:tr w:rsidR="00484E52" w:rsidRPr="00DD792E"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Development</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profitable position generating a positive stream of cash. Natural development can be carried out through: situation deduction – achievement of leadership in the prices or deduction of a share of the market – protection of situation. Investments are necessary for maintenance of growth rates and counteraction to competitors</w:t>
            </w:r>
          </w:p>
        </w:tc>
      </w:tr>
      <w:tr w:rsidR="00484E52" w:rsidRPr="00484E52" w:rsidTr="00E1181E">
        <w:trPr>
          <w:jc w:val="center"/>
        </w:trPr>
        <w:tc>
          <w:tcPr>
            <w:tcW w:w="1384" w:type="dxa"/>
            <w:vMerge w:val="restart"/>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Maturity</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The profitable position making pure monetary cash. Natural development can be carried out through deduction of a share – growth together with production or situation deduction – protection of situation. </w:t>
            </w:r>
            <w:proofErr w:type="spellStart"/>
            <w:r w:rsidRPr="00484E52">
              <w:rPr>
                <w:rFonts w:ascii="Times New Roman" w:hAnsi="Times New Roman" w:cs="Times New Roman"/>
                <w:sz w:val="28"/>
                <w:szCs w:val="28"/>
              </w:rPr>
              <w:t>Theprofitisreinvestedasrequired</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w:t>
            </w:r>
            <w:proofErr w:type="spellStart"/>
            <w:r w:rsidRPr="00484E52">
              <w:rPr>
                <w:rFonts w:ascii="Times New Roman" w:hAnsi="Times New Roman" w:cs="Times New Roman"/>
                <w:sz w:val="28"/>
                <w:szCs w:val="28"/>
              </w:rPr>
              <w:t>ging</w:t>
            </w:r>
            <w:proofErr w:type="spellEnd"/>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Profitable position, producer of monetary cash. Natural development can be carried out through situation deduction – protection of situation. </w:t>
            </w:r>
            <w:proofErr w:type="spellStart"/>
            <w:r w:rsidRPr="00484E52">
              <w:rPr>
                <w:rFonts w:ascii="Times New Roman" w:hAnsi="Times New Roman" w:cs="Times New Roman"/>
                <w:sz w:val="28"/>
                <w:szCs w:val="28"/>
              </w:rPr>
              <w:t>Theprofitisreinvestedasrequired</w:t>
            </w:r>
            <w:proofErr w:type="spellEnd"/>
            <w:r w:rsidRPr="00484E52">
              <w:rPr>
                <w:rFonts w:ascii="Times New Roman" w:hAnsi="Times New Roman" w:cs="Times New Roman"/>
                <w:sz w:val="28"/>
                <w:szCs w:val="28"/>
              </w:rPr>
              <w:t>.</w:t>
            </w:r>
          </w:p>
        </w:tc>
      </w:tr>
      <w:tr w:rsidR="00484E52" w:rsidRPr="00DD792E" w:rsidTr="00E1181E">
        <w:trPr>
          <w:jc w:val="center"/>
        </w:trPr>
        <w:tc>
          <w:tcPr>
            <w:tcW w:w="1384"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strong</w:t>
            </w: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Birth</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position can be non-profitable therefore undertakes and the loan is quickly invested. Development can be carried out through attempt to improve situation – start or full aspiration to receiving a share – rapid growth.</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Development</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Potentially profitable position, but cash undertakes as a loan. Natural development can be carried out through attempt to improve situation – to reach leadership in the prices or vigorous aspiration to receiving a share – rapid growth. </w:t>
            </w:r>
            <w:proofErr w:type="spellStart"/>
            <w:r w:rsidRPr="00484E52">
              <w:rPr>
                <w:rFonts w:ascii="Times New Roman" w:hAnsi="Times New Roman" w:cs="Times New Roman"/>
                <w:sz w:val="28"/>
                <w:szCs w:val="28"/>
              </w:rPr>
              <w:t>Reinvestmentofprofitiscarriedoutasrequired</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maturity</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 Moderately profitable position. Producer of monetary cash. Natural development can be carried out through appropriate operation – together with production. Selective development through search and protection of the niche or the proof of viability. </w:t>
            </w:r>
            <w:proofErr w:type="spellStart"/>
            <w:r w:rsidRPr="00484E52">
              <w:rPr>
                <w:rFonts w:ascii="Times New Roman" w:hAnsi="Times New Roman" w:cs="Times New Roman"/>
                <w:sz w:val="28"/>
                <w:szCs w:val="28"/>
              </w:rPr>
              <w:t>Investmentisminimumandselective</w:t>
            </w:r>
            <w:proofErr w:type="spellEnd"/>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Aging</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Moderately profitable position. Balanced stream of cash. Choice</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gramStart"/>
            <w:r w:rsidRPr="00484E52">
              <w:rPr>
                <w:rFonts w:ascii="Times New Roman" w:hAnsi="Times New Roman" w:cs="Times New Roman"/>
                <w:sz w:val="28"/>
                <w:szCs w:val="28"/>
                <w:lang w:val="en-US"/>
              </w:rPr>
              <w:t>internal</w:t>
            </w:r>
            <w:proofErr w:type="gramEnd"/>
            <w:r w:rsidRPr="00484E52">
              <w:rPr>
                <w:rFonts w:ascii="Times New Roman" w:hAnsi="Times New Roman" w:cs="Times New Roman"/>
                <w:sz w:val="28"/>
                <w:szCs w:val="28"/>
                <w:lang w:val="en-US"/>
              </w:rPr>
              <w:t xml:space="preserve"> development through harvesting use of a market niche, or stage-by-stage leaving. </w:t>
            </w:r>
            <w:proofErr w:type="spellStart"/>
            <w:r w:rsidRPr="00484E52">
              <w:rPr>
                <w:rFonts w:ascii="Times New Roman" w:hAnsi="Times New Roman" w:cs="Times New Roman"/>
                <w:sz w:val="28"/>
                <w:szCs w:val="28"/>
              </w:rPr>
              <w:t>Investmentisminimumorrefusalofit</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strong</w:t>
            </w: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Birth</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Non-profitable position. Cash undertakes as a loan. Natural or selective it can be carried out through selective search of the situation – concentrated or the proof of viability. </w:t>
            </w:r>
            <w:proofErr w:type="spellStart"/>
            <w:r w:rsidRPr="00484E52">
              <w:rPr>
                <w:rFonts w:ascii="Times New Roman" w:hAnsi="Times New Roman" w:cs="Times New Roman"/>
                <w:sz w:val="28"/>
                <w:szCs w:val="28"/>
              </w:rPr>
              <w:t>Investmentsareveryselective</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Merge w:val="restart"/>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Development</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Non-profitable position. Cash undertakes as a loan. Natural or selective development can be carried out through: selective search of the situation – concentration, differentiation or the proof of viability through: strategic search of the share. </w:t>
            </w:r>
            <w:proofErr w:type="spellStart"/>
            <w:r w:rsidRPr="00484E52">
              <w:rPr>
                <w:rFonts w:ascii="Times New Roman" w:hAnsi="Times New Roman" w:cs="Times New Roman"/>
                <w:sz w:val="28"/>
                <w:szCs w:val="28"/>
              </w:rPr>
              <w:t>Investmentselective</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maturity</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Minimum profitable position. The stream of cash is balanced. Selective development can be carried out through: search of a niche and fixing in it – deduction of a niche. If viability can't be proved, the exit through a stage-by-stage exit is recommended. </w:t>
            </w:r>
            <w:proofErr w:type="spellStart"/>
            <w:r w:rsidRPr="00484E52">
              <w:rPr>
                <w:rFonts w:ascii="Times New Roman" w:hAnsi="Times New Roman" w:cs="Times New Roman"/>
                <w:sz w:val="28"/>
                <w:szCs w:val="28"/>
              </w:rPr>
              <w:t>Minimuminvestmentorrefusalofit</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Aging</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Minimum profitable position. Search of cash is balanced. If viability can't be proved, the exit is recommended: stage-by-stage leaving or refusal. </w:t>
            </w:r>
            <w:proofErr w:type="spellStart"/>
            <w:r w:rsidRPr="00484E52">
              <w:rPr>
                <w:rFonts w:ascii="Times New Roman" w:hAnsi="Times New Roman" w:cs="Times New Roman"/>
                <w:sz w:val="28"/>
                <w:szCs w:val="28"/>
              </w:rPr>
              <w:t>Refusalofinvestmentor</w:t>
            </w:r>
            <w:proofErr w:type="spellEnd"/>
            <w:r w:rsidRPr="00484E52">
              <w:rPr>
                <w:rFonts w:ascii="Times New Roman" w:hAnsi="Times New Roman" w:cs="Times New Roman"/>
                <w:sz w:val="28"/>
                <w:szCs w:val="28"/>
                <w:lang w:val="en-US"/>
              </w:rPr>
              <w:t xml:space="preserve">de </w:t>
            </w:r>
            <w:proofErr w:type="spellStart"/>
            <w:r w:rsidRPr="00484E52">
              <w:rPr>
                <w:rFonts w:ascii="Times New Roman" w:hAnsi="Times New Roman" w:cs="Times New Roman"/>
                <w:sz w:val="28"/>
                <w:szCs w:val="28"/>
              </w:rPr>
              <w:t>invest</w:t>
            </w:r>
            <w:r w:rsidRPr="00484E52">
              <w:rPr>
                <w:rFonts w:ascii="Times New Roman" w:hAnsi="Times New Roman" w:cs="Times New Roman"/>
                <w:sz w:val="28"/>
                <w:szCs w:val="28"/>
                <w:lang w:val="en-US"/>
              </w:rPr>
              <w:t>ment</w:t>
            </w:r>
            <w:proofErr w:type="spellEnd"/>
            <w:r w:rsidRPr="00484E52">
              <w:rPr>
                <w:rFonts w:ascii="Times New Roman" w:hAnsi="Times New Roman" w:cs="Times New Roman"/>
                <w:sz w:val="28"/>
                <w:szCs w:val="28"/>
              </w:rPr>
              <w:t>.</w:t>
            </w:r>
          </w:p>
        </w:tc>
      </w:tr>
      <w:tr w:rsidR="00484E52" w:rsidRPr="00DD792E" w:rsidTr="00E1181E">
        <w:trPr>
          <w:jc w:val="center"/>
        </w:trPr>
        <w:tc>
          <w:tcPr>
            <w:tcW w:w="1384"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Weak</w:t>
            </w: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Birth</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Non-profitable position. Cash undertakes as a loan. Viability can be proved through: to catch up – to catch up. If isn't present, then an exit and refusal of investment.</w:t>
            </w:r>
          </w:p>
        </w:tc>
      </w:tr>
      <w:tr w:rsidR="00484E52" w:rsidRPr="00DD792E"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Development</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Non-profitable position. Cash undertakes as a loan or its movement is balanced. It is possible to prove viability through shift or renewal. If isn't present – an exit through refusal. To invest or refuse investments.</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Maturity</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Non-profitable position. Cash undertakes as a loan and is made. The proof of viability – shift or updating. If viability can't be proved, an exit – stage-by-stage leaving. </w:t>
            </w:r>
            <w:proofErr w:type="spellStart"/>
            <w:r w:rsidRPr="00484E52">
              <w:rPr>
                <w:rFonts w:ascii="Times New Roman" w:hAnsi="Times New Roman" w:cs="Times New Roman"/>
                <w:sz w:val="28"/>
                <w:szCs w:val="28"/>
              </w:rPr>
              <w:t>Selectiveinvestmentorrefusalofinvestment</w:t>
            </w:r>
            <w:proofErr w:type="spellEnd"/>
            <w:r w:rsidRPr="00484E52">
              <w:rPr>
                <w:rFonts w:ascii="Times New Roman" w:hAnsi="Times New Roman" w:cs="Times New Roman"/>
                <w:sz w:val="28"/>
                <w:szCs w:val="28"/>
              </w:rPr>
              <w:t>.</w:t>
            </w:r>
          </w:p>
        </w:tc>
      </w:tr>
      <w:tr w:rsidR="00484E52" w:rsidRPr="00484E52" w:rsidTr="00E1181E">
        <w:trPr>
          <w:jc w:val="center"/>
        </w:trPr>
        <w:tc>
          <w:tcPr>
            <w:tcW w:w="1384"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80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Aging</w:t>
            </w:r>
          </w:p>
        </w:tc>
        <w:tc>
          <w:tcPr>
            <w:tcW w:w="762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lang w:val="en-US"/>
              </w:rPr>
              <w:t xml:space="preserve">Non-profitable position: an exit – refusal. </w:t>
            </w:r>
            <w:proofErr w:type="spellStart"/>
            <w:r w:rsidRPr="00484E52">
              <w:rPr>
                <w:rFonts w:ascii="Times New Roman" w:hAnsi="Times New Roman" w:cs="Times New Roman"/>
                <w:sz w:val="28"/>
                <w:szCs w:val="28"/>
              </w:rPr>
              <w:t>Refusalofinvestments</w:t>
            </w:r>
            <w:proofErr w:type="spellEnd"/>
            <w:r w:rsidRPr="00484E52">
              <w:rPr>
                <w:rFonts w:ascii="Times New Roman" w:hAnsi="Times New Roman" w:cs="Times New Roman"/>
                <w:sz w:val="28"/>
                <w:szCs w:val="28"/>
              </w:rPr>
              <w:t>.</w:t>
            </w:r>
          </w:p>
        </w:tc>
      </w:tr>
    </w:tbl>
    <w:p w:rsid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ADL matrix – LC is especially useful to high-tech branches where life cycle is short and where the success of business demands application of the corresponding strategy. In this regard the ADL firm recommends </w:t>
      </w:r>
      <w:proofErr w:type="gramStart"/>
      <w:r w:rsidRPr="00484E52">
        <w:rPr>
          <w:rFonts w:ascii="Times New Roman" w:hAnsi="Times New Roman" w:cs="Times New Roman"/>
          <w:sz w:val="28"/>
          <w:szCs w:val="28"/>
          <w:lang w:val="en-US"/>
        </w:rPr>
        <w:t>to use</w:t>
      </w:r>
      <w:proofErr w:type="gramEnd"/>
      <w:r w:rsidRPr="00484E52">
        <w:rPr>
          <w:rFonts w:ascii="Times New Roman" w:hAnsi="Times New Roman" w:cs="Times New Roman"/>
          <w:sz w:val="28"/>
          <w:szCs w:val="28"/>
          <w:lang w:val="en-US"/>
        </w:rPr>
        <w:t xml:space="preserve"> also generalized matrix (table 7).</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The table 5.</w:t>
      </w:r>
      <w:proofErr w:type="gramEnd"/>
      <w:r w:rsidRPr="00484E52">
        <w:rPr>
          <w:rFonts w:ascii="Times New Roman" w:hAnsi="Times New Roman" w:cs="Times New Roman"/>
          <w:sz w:val="28"/>
          <w:szCs w:val="28"/>
          <w:lang w:val="en-US"/>
        </w:rPr>
        <w:t xml:space="preserve"> The Generalized ADL Matrix – LC</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1440"/>
        <w:gridCol w:w="3429"/>
        <w:gridCol w:w="1604"/>
        <w:gridCol w:w="2739"/>
      </w:tblGrid>
      <w:tr w:rsidR="00484E52" w:rsidRPr="00484E52" w:rsidTr="00E1181E">
        <w:trPr>
          <w:jc w:val="center"/>
        </w:trPr>
        <w:tc>
          <w:tcPr>
            <w:tcW w:w="1188"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Конкурентная позиция (доля рынка)</w:t>
            </w: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Сильная</w:t>
            </w:r>
          </w:p>
        </w:tc>
        <w:tc>
          <w:tcPr>
            <w:tcW w:w="34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roofErr w:type="gramStart"/>
            <w:r w:rsidRPr="00484E52">
              <w:rPr>
                <w:rFonts w:ascii="Times New Roman" w:hAnsi="Times New Roman" w:cs="Times New Roman"/>
                <w:sz w:val="28"/>
                <w:szCs w:val="28"/>
              </w:rPr>
              <w:t>Интенсивные</w:t>
            </w:r>
            <w:proofErr w:type="gramEnd"/>
            <w:r w:rsidRPr="00484E52">
              <w:rPr>
                <w:rFonts w:ascii="Times New Roman" w:hAnsi="Times New Roman" w:cs="Times New Roman"/>
                <w:sz w:val="28"/>
                <w:szCs w:val="28"/>
              </w:rPr>
              <w:t xml:space="preserve"> НИОКР технологическое лидерство</w:t>
            </w:r>
          </w:p>
        </w:tc>
        <w:tc>
          <w:tcPr>
            <w:tcW w:w="160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Следование за лидером</w:t>
            </w:r>
          </w:p>
        </w:tc>
        <w:tc>
          <w:tcPr>
            <w:tcW w:w="27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Приобретение других фирм</w:t>
            </w:r>
          </w:p>
        </w:tc>
      </w:tr>
      <w:tr w:rsidR="00484E52" w:rsidRPr="00484E52" w:rsidTr="00E1181E">
        <w:trPr>
          <w:jc w:val="center"/>
        </w:trPr>
        <w:tc>
          <w:tcPr>
            <w:tcW w:w="1188"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 xml:space="preserve">Средняя </w:t>
            </w:r>
          </w:p>
        </w:tc>
        <w:tc>
          <w:tcPr>
            <w:tcW w:w="34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Поиск выгодных сфер приложения технологий</w:t>
            </w:r>
          </w:p>
        </w:tc>
        <w:tc>
          <w:tcPr>
            <w:tcW w:w="160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27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Рационализация</w:t>
            </w:r>
          </w:p>
        </w:tc>
      </w:tr>
      <w:tr w:rsidR="00484E52" w:rsidRPr="00484E52" w:rsidTr="00E1181E">
        <w:trPr>
          <w:jc w:val="center"/>
        </w:trPr>
        <w:tc>
          <w:tcPr>
            <w:tcW w:w="1188"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 xml:space="preserve">Слабая </w:t>
            </w:r>
          </w:p>
        </w:tc>
        <w:tc>
          <w:tcPr>
            <w:tcW w:w="34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Организация венчурных предприятий</w:t>
            </w:r>
          </w:p>
        </w:tc>
        <w:tc>
          <w:tcPr>
            <w:tcW w:w="160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Рационализация</w:t>
            </w:r>
          </w:p>
        </w:tc>
        <w:tc>
          <w:tcPr>
            <w:tcW w:w="27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Ликвидация бизнеса</w:t>
            </w:r>
          </w:p>
        </w:tc>
      </w:tr>
      <w:tr w:rsidR="00484E52" w:rsidRPr="00484E52" w:rsidTr="00E1181E">
        <w:trPr>
          <w:jc w:val="center"/>
        </w:trPr>
        <w:tc>
          <w:tcPr>
            <w:tcW w:w="2628" w:type="dxa"/>
            <w:gridSpan w:val="2"/>
            <w:vMerge w:val="restart"/>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342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 xml:space="preserve">Сильная </w:t>
            </w:r>
          </w:p>
        </w:tc>
        <w:tc>
          <w:tcPr>
            <w:tcW w:w="1604"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 xml:space="preserve">Средняя </w:t>
            </w:r>
          </w:p>
        </w:tc>
        <w:tc>
          <w:tcPr>
            <w:tcW w:w="2739"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 xml:space="preserve">Слабая </w:t>
            </w:r>
          </w:p>
        </w:tc>
      </w:tr>
      <w:tr w:rsidR="00484E52" w:rsidRPr="00484E52" w:rsidTr="00E1181E">
        <w:trPr>
          <w:jc w:val="center"/>
        </w:trPr>
        <w:tc>
          <w:tcPr>
            <w:tcW w:w="2628" w:type="dxa"/>
            <w:gridSpan w:val="2"/>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7772" w:type="dxa"/>
            <w:gridSpan w:val="3"/>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Технологическая позиция</w:t>
            </w: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ADL models – LC, despite its obvious advantages, are inherent also restrictions: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1. Indisputable achievement of model is inclusion in system of justifications of strategic integrated estimates of concrete stages of life cycle of various markets and the corresponding businesses of the organization.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However in it also serious restriction is covered: expediency of practical application of </w:t>
      </w:r>
      <w:proofErr w:type="gramStart"/>
      <w:r w:rsidRPr="00484E52">
        <w:rPr>
          <w:rFonts w:ascii="Times New Roman" w:hAnsi="Times New Roman" w:cs="Times New Roman"/>
          <w:sz w:val="28"/>
          <w:szCs w:val="28"/>
          <w:lang w:val="en-US"/>
        </w:rPr>
        <w:t>model,</w:t>
      </w:r>
      <w:proofErr w:type="gramEnd"/>
      <w:r w:rsidRPr="00484E52">
        <w:rPr>
          <w:rFonts w:ascii="Times New Roman" w:hAnsi="Times New Roman" w:cs="Times New Roman"/>
          <w:sz w:val="28"/>
          <w:szCs w:val="28"/>
          <w:lang w:val="en-US"/>
        </w:rPr>
        <w:t xml:space="preserve"> and also quality and accuracy of its results essentially depends on correctness of definition as which is already passed and future piece of a way of a real trajectory of life cycle of each competitive market. The solution of this task in the conditions of modern turbulent development of the market is very complicated.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2. In model strategy which offer essential change of life cycle aren't considered and provide the corresponding actions directed on such changes.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lastRenderedPageBreak/>
        <w:t>Therefore noncritical application of model can prevent the organization to develop the strategy considering possibility of change of the corresponding cycles.</w:t>
      </w:r>
    </w:p>
    <w:p w:rsidR="003710FA"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Model very much of variants, but thus the strategic choice is almost rigidly determined. Therefore, nonflexible or not creative application can lead it to wrong strategic deci</w:t>
      </w:r>
      <w:r w:rsidR="00B53D5F">
        <w:rPr>
          <w:rFonts w:ascii="Times New Roman" w:hAnsi="Times New Roman" w:cs="Times New Roman"/>
          <w:sz w:val="28"/>
          <w:szCs w:val="28"/>
          <w:lang w:val="en-US"/>
        </w:rPr>
        <w:t>sions.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4 Hofer-</w:t>
      </w:r>
      <w:proofErr w:type="spellStart"/>
      <w:r w:rsidRPr="00484E52">
        <w:rPr>
          <w:rFonts w:ascii="Times New Roman" w:hAnsi="Times New Roman" w:cs="Times New Roman"/>
          <w:sz w:val="28"/>
          <w:szCs w:val="28"/>
          <w:lang w:val="en-US"/>
        </w:rPr>
        <w:t>Schendela's</w:t>
      </w:r>
      <w:proofErr w:type="spellEnd"/>
      <w:r w:rsidRPr="00484E52">
        <w:rPr>
          <w:rFonts w:ascii="Times New Roman" w:hAnsi="Times New Roman" w:cs="Times New Roman"/>
          <w:sz w:val="28"/>
          <w:szCs w:val="28"/>
          <w:lang w:val="en-US"/>
        </w:rPr>
        <w:t xml:space="preserve"> models and other models based on portfolio approach.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approach developed in Hofer-</w:t>
      </w:r>
      <w:proofErr w:type="spellStart"/>
      <w:r w:rsidRPr="00484E52">
        <w:rPr>
          <w:rFonts w:ascii="Times New Roman" w:hAnsi="Times New Roman" w:cs="Times New Roman"/>
          <w:sz w:val="28"/>
          <w:szCs w:val="28"/>
          <w:lang w:val="en-US"/>
        </w:rPr>
        <w:t>Schendela's</w:t>
      </w:r>
      <w:proofErr w:type="spellEnd"/>
      <w:r w:rsidRPr="00484E52">
        <w:rPr>
          <w:rFonts w:ascii="Times New Roman" w:hAnsi="Times New Roman" w:cs="Times New Roman"/>
          <w:sz w:val="28"/>
          <w:szCs w:val="28"/>
          <w:lang w:val="en-US"/>
        </w:rPr>
        <w:t xml:space="preserve"> model assumes allocation of 6 types of strategy for the organization depending on its competitive situation and a maturity of the m</w:t>
      </w:r>
      <w:r w:rsidR="00B53D5F">
        <w:rPr>
          <w:rFonts w:ascii="Times New Roman" w:hAnsi="Times New Roman" w:cs="Times New Roman"/>
          <w:sz w:val="28"/>
          <w:szCs w:val="28"/>
          <w:lang w:val="en-US"/>
        </w:rPr>
        <w:t>arket (fig. 6)</w:t>
      </w:r>
      <w:r w:rsidRPr="00484E52">
        <w:rPr>
          <w:rFonts w:ascii="Times New Roman" w:hAnsi="Times New Roman" w:cs="Times New Roman"/>
          <w:sz w:val="28"/>
          <w:szCs w:val="28"/>
          <w:lang w:val="en-US"/>
        </w:rPr>
        <w:tab/>
      </w:r>
    </w:p>
    <w:p w:rsidR="00484E52" w:rsidRPr="00DD792E" w:rsidRDefault="00484E52" w:rsidP="00484E52">
      <w:pPr>
        <w:tabs>
          <w:tab w:val="left" w:pos="1961"/>
        </w:tabs>
        <w:spacing w:after="0" w:line="240" w:lineRule="auto"/>
        <w:jc w:val="both"/>
        <w:rPr>
          <w:rFonts w:ascii="Times New Roman" w:hAnsi="Times New Roman" w:cs="Times New Roman"/>
          <w:sz w:val="28"/>
          <w:szCs w:val="28"/>
          <w:lang w:val="en-US"/>
        </w:rPr>
      </w:pPr>
    </w:p>
    <w:p w:rsidR="00DD792E" w:rsidRPr="00DD792E" w:rsidRDefault="00DD792E" w:rsidP="00484E52">
      <w:pPr>
        <w:tabs>
          <w:tab w:val="left" w:pos="1961"/>
        </w:tabs>
        <w:spacing w:after="0" w:line="240" w:lineRule="auto"/>
        <w:jc w:val="both"/>
        <w:rPr>
          <w:rFonts w:ascii="Times New Roman" w:hAnsi="Times New Roman" w:cs="Times New Roman"/>
          <w:sz w:val="28"/>
          <w:szCs w:val="28"/>
          <w:lang w:val="en-US"/>
        </w:rPr>
      </w:pPr>
    </w:p>
    <w:p w:rsidR="00DD792E" w:rsidRDefault="00DD792E" w:rsidP="00484E52">
      <w:pPr>
        <w:tabs>
          <w:tab w:val="left" w:pos="1961"/>
        </w:tabs>
        <w:spacing w:after="0" w:line="240" w:lineRule="auto"/>
        <w:jc w:val="both"/>
        <w:rPr>
          <w:rFonts w:ascii="Times New Roman" w:hAnsi="Times New Roman" w:cs="Times New Roman"/>
          <w:sz w:val="28"/>
          <w:szCs w:val="28"/>
        </w:rPr>
      </w:pPr>
    </w:p>
    <w:p w:rsidR="00DD792E" w:rsidRDefault="00DD792E" w:rsidP="00484E52">
      <w:pPr>
        <w:tabs>
          <w:tab w:val="left" w:pos="1961"/>
        </w:tabs>
        <w:spacing w:after="0" w:line="240" w:lineRule="auto"/>
        <w:jc w:val="both"/>
        <w:rPr>
          <w:rFonts w:ascii="Times New Roman" w:hAnsi="Times New Roman" w:cs="Times New Roman"/>
          <w:sz w:val="28"/>
          <w:szCs w:val="28"/>
        </w:rPr>
      </w:pPr>
    </w:p>
    <w:p w:rsidR="00DD792E" w:rsidRDefault="00DD792E" w:rsidP="00484E52">
      <w:pPr>
        <w:tabs>
          <w:tab w:val="left" w:pos="1961"/>
        </w:tabs>
        <w:spacing w:after="0" w:line="240" w:lineRule="auto"/>
        <w:jc w:val="both"/>
        <w:rPr>
          <w:rFonts w:ascii="Times New Roman" w:hAnsi="Times New Roman" w:cs="Times New Roman"/>
          <w:sz w:val="28"/>
          <w:szCs w:val="28"/>
        </w:rPr>
      </w:pPr>
    </w:p>
    <w:p w:rsidR="00DD792E" w:rsidRDefault="00DD792E" w:rsidP="00484E52">
      <w:pPr>
        <w:tabs>
          <w:tab w:val="left" w:pos="1961"/>
        </w:tabs>
        <w:spacing w:after="0" w:line="240" w:lineRule="auto"/>
        <w:jc w:val="both"/>
        <w:rPr>
          <w:rFonts w:ascii="Times New Roman" w:hAnsi="Times New Roman" w:cs="Times New Roman"/>
          <w:sz w:val="28"/>
          <w:szCs w:val="28"/>
        </w:rPr>
      </w:pPr>
    </w:p>
    <w:p w:rsidR="00DD792E" w:rsidRDefault="00DD792E" w:rsidP="00484E52">
      <w:pPr>
        <w:tabs>
          <w:tab w:val="left" w:pos="1961"/>
        </w:tabs>
        <w:spacing w:after="0" w:line="240" w:lineRule="auto"/>
        <w:jc w:val="both"/>
        <w:rPr>
          <w:rFonts w:ascii="Times New Roman" w:hAnsi="Times New Roman" w:cs="Times New Roman"/>
          <w:sz w:val="28"/>
          <w:szCs w:val="28"/>
        </w:rPr>
      </w:pPr>
    </w:p>
    <w:p w:rsidR="00DD792E" w:rsidRPr="00DD792E" w:rsidRDefault="00DD792E" w:rsidP="00484E52">
      <w:pPr>
        <w:tabs>
          <w:tab w:val="left" w:pos="1961"/>
        </w:tabs>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440"/>
        <w:gridCol w:w="1620"/>
        <w:gridCol w:w="1440"/>
        <w:gridCol w:w="1440"/>
      </w:tblGrid>
      <w:tr w:rsidR="00484E52" w:rsidRPr="00484E52" w:rsidTr="00E1181E">
        <w:tc>
          <w:tcPr>
            <w:tcW w:w="1548" w:type="dxa"/>
            <w:vMerge w:val="restart"/>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Стадии зрелости рынка</w:t>
            </w:r>
          </w:p>
        </w:tc>
        <w:tc>
          <w:tcPr>
            <w:tcW w:w="5940" w:type="dxa"/>
            <w:gridSpan w:val="4"/>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Конкурентное положение</w:t>
            </w:r>
          </w:p>
        </w:tc>
      </w:tr>
      <w:tr w:rsidR="00484E52" w:rsidRPr="00484E52" w:rsidTr="00E1181E">
        <w:tc>
          <w:tcPr>
            <w:tcW w:w="1548" w:type="dxa"/>
            <w:vMerge/>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Сильное</w:t>
            </w:r>
          </w:p>
        </w:tc>
        <w:tc>
          <w:tcPr>
            <w:tcW w:w="162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Среднее</w:t>
            </w: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Слабое</w:t>
            </w: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Худшее</w:t>
            </w:r>
          </w:p>
        </w:tc>
      </w:tr>
      <w:tr w:rsidR="00484E52" w:rsidRPr="00484E52" w:rsidTr="00E1181E">
        <w:tc>
          <w:tcPr>
            <w:tcW w:w="154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Развитие вытеснения</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94594" w:rsidP="00484E52">
            <w:pPr>
              <w:tabs>
                <w:tab w:val="left" w:pos="1961"/>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group id="Группа 17" o:spid="_x0000_s1060" style="position:absolute;left:0;text-align:left;margin-left:-5.7pt;margin-top:1.4pt;width:387.6pt;height:163.15pt;z-index:251666432;mso-position-horizontal-relative:text;mso-position-vertical-relative:text" coordorigin="3501,10115" coordsize="7752,3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qb98QUAAA0yAAAOAAAAZHJzL2Uyb0RvYy54bWzsW1tu4zYU/S/QPRD6dyxS1MuIM0jseFog&#10;bQPMtP+MJNtCZVGllNjpoECBLqEb6Q66hZkd9fIh2ZbdxpMM3MlECWBLokyRl+ee+6JOX60WGbpL&#10;RJnyfGjhE9tCSR7xOM1nQ+vHt5NeYKGyYnnMMp4nQ+s+Ka1XZ19/dbosBgnhc57FiUDQSV4OlsXQ&#10;mldVMej3y2ieLFh5woskh8YpFwtWwamY9WPBltD7IusT2/b6Sy7iQvAoKUu4OtaN1pnqfzpNouqH&#10;6bRMKpQNLRhbpT6F+ryRn/2zUzaYCVbM08gMgz1iFAuW5vDQpqsxqxi6FelOV4s0Erzk0+ok4os+&#10;n07TKFFzgNlguzWb14LfFmous8FyVjRiAtG25PTobqPv764FSmNYO99COVvAGr3/88PvH/54/zf8&#10;/4XgMshoWcwGcOtrUbwproWeKBxe8ejnEpr77XZ5PtM3o5vldzyGbtltxZWMVlOxkF3A7NFKLcV9&#10;sxTJqkIRXKQhIS6BFYugjdg+rLWrFyuaw4rK3zmujS0EzdjGuGm8NB34vkv0rx3iOfKnfTbQT1aj&#10;NaOTUwPklWvhlk8T7ps5KxK1ZqWUWC1cUAMt3Ldyhhd8hRyqBatuk1JF1Qquw3SUkEotXJTz0Zzl&#10;s+RcCL6cJyyG8WE1HTlweIJeEHlSyk4ekjZ1PLcttUboXmAk7rrhlsjYoBBl9TrhCyQPhpYAzVLj&#10;ZHdXZaWlW98i1zbnkzTL4DobZDlaDq3QJa6eGM/SWDbKtlLMbkaZQHdM6qf6M88tN29bpBWwRJYu&#10;hlbQ3MQGUhyXeayeUrE008ewzlkuO4dpwdjMkdbGd6EdXgaXAe1R4l32qD0e984nI9rzJth3x854&#10;NBrj3+Q4MR3M0zhOcjnUmhkwPQwchqO0TjfcsDWlrZlP1N/uzPvbw1AYhlnV32p2gGa99BrK1epm&#10;pfU5kP3Jxhse3wMyBNfsB2wNB3MufrXQEphvaJW/3DKRWCj7Ngd0hZhSSZXqhLqgehYSmy03my0s&#10;j6CroVVZSB+OKk2vt4VIZ3N4ksZzzs9B/6epwsp6VIo7lAIeSxPDXU1U5CHHZNTpSJpoU8Nf2NZk&#10;oCCr6c+puc/VTQ15dZooXQXQi2ekiYpL15jvNFERlER42yZ6NWcdVRPXngQO25ro+I1NBFbUhq52&#10;YGqD19nEba99rzf6OdhEgFxnE3e9UwJ2qK2Jxu0/sk10gsDR3inxXOUgr22iQ2ubKF2ST6eJ0kFs&#10;3NWX4Dxqkaro9F2ICbUvSNibeIHfoxPq9kLfDno2Di9Cz6YhHU+2/eGrNE+e7g8fOyRo3Hk5/Np/&#10;rr//048G5eg4Yw9nQHTd5owm4jiq9Q5taaFVHoAEaghrzsBhANwmcwg+Vb7FJ/KjO87oOEOG4dKp&#10;l2mXVuxNSMcZe7JgBGx7mzOa2Oh/4gyIvU0WuM6CEezDOCVnYDtQPkhHGio/99FZqs7RkEnnQxN2&#10;oB2do7HH0aA7pKED8aMn7HwSmoQdMcSwz9EA0ug8jXVSvyONAwoWT4hOmipSl+XfqLdBrcl4Gipc&#10;hUS7oVbwMkb5tTBnB1XMMLZ94CAdYITKs1vrPUQe0lNwHlT6DOLO4xXMoHBs6mLPrEa2kYhplEIX&#10;Cx+2pFoDYGmVWw413SOVlIi3DbbG+T8UbGiapcU3daXMlMUdD7CmUOc4fgt1PoVAVwHvAf+0Q11r&#10;q8X+LPSzRF2zX0NTXOM9fjzqFP5+auPPx4b1dlOxuE6q6ED33+OjDn9fLv6aLS0af40jcij+ZA5t&#10;h+t2sbYuwD2Q9O+w9uVirdm0obG2uWHjIHdubWH3cp1PYb+TsrXEbnt4hupcT9ngjuqeuPXiOZpa&#10;yBBuRRObuxQOh1/bwPqUNqDbqVsE2Oxe7FCn9ga/RNQB8+hsuSa9zYr841EXEs8kseydapkJZjHs&#10;sZTxcsd1LxF1TV1Xo26zpnsQ6jbcOsCa2c1hk7BdmZUgUyFsh7XPkOHUHnl450CxgHk/Qr7UsHmu&#10;Ei3rtzjO/gEAAP//AwBQSwMEFAAGAAgAAAAhABe1Es7gAAAACQEAAA8AAABkcnMvZG93bnJldi54&#10;bWxMj0FLw0AQhe+C/2EZwVu72URrjdmUUtRTEWwF6W2bTJPQ7GzIbpP03zue9DaP93jzvWw12VYM&#10;2PvGkQY1j0AgFa5sqNLwtX+bLUH4YKg0rSPUcEUPq/z2JjNp6Ub6xGEXKsEl5FOjoQ6hS6X0RY3W&#10;+LnrkNg7ud6awLKvZNmbkcttK+MoWkhrGuIPtelwU2Nx3l2shvfRjOtEvQ7b82lzPewfP763CrW+&#10;v5vWLyACTuEvDL/4jA45Mx3dhUovWg0zpR44qiHmBew/LRI+jhqS+FmBzDP5f0H+AwAA//8DAFBL&#10;AQItABQABgAIAAAAIQC2gziS/gAAAOEBAAATAAAAAAAAAAAAAAAAAAAAAABbQ29udGVudF9UeXBl&#10;c10ueG1sUEsBAi0AFAAGAAgAAAAhADj9If/WAAAAlAEAAAsAAAAAAAAAAAAAAAAALwEAAF9yZWxz&#10;Ly5yZWxzUEsBAi0AFAAGAAgAAAAhAB0epv3xBQAADTIAAA4AAAAAAAAAAAAAAAAALgIAAGRycy9l&#10;Mm9Eb2MueG1sUEsBAi0AFAAGAAgAAAAhABe1Es7gAAAACQEAAA8AAAAAAAAAAAAAAAAASwgAAGRy&#10;cy9kb3ducmV2LnhtbFBLBQYAAAAABAAEAPMAAABYCQAAAAA=&#10;">
                  <v:shape id="Text Box 34" o:spid="_x0000_s1061" type="#_x0000_t202" style="position:absolute;left:4365;top:10115;width:4680;height:5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yPMQA&#10;AADbAAAADwAAAGRycy9kb3ducmV2LnhtbESPS2/CQAyE75X6H1auxK1sClKBwIIQD6nHNryuJmuS&#10;qFlvlF0g7a+vD5W4eeT5xuPZonO1ulEbKs8G3voJKOLc24oLA/vd9nUMKkRki7VnMvBDARbz56cZ&#10;ptbf+YtuWSyUhHBI0UAZY5NqHfKSHIa+b4hld/GtwyiyLbRt8S7hrtaDJHnXDiuWCyU2tCop/86u&#10;TmoMTvvh+jOj0QjPw/Xm9zC5HGtjei/dcgoqUhcf5n/6wwonZeUXGUD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G8jzEAAAA2wAAAA8AAAAAAAAAAAAAAAAAmAIAAGRycy9k&#10;b3ducmV2LnhtbFBLBQYAAAAABAAEAPUAAACJAwAAAAA=&#10;" filled="f">
                    <v:textbox>
                      <w:txbxContent>
                        <w:p w:rsidR="00DD792E" w:rsidRPr="00467174" w:rsidRDefault="00DD792E" w:rsidP="00484E52">
                          <w:pPr>
                            <w:jc w:val="center"/>
                          </w:pPr>
                          <w:r w:rsidRPr="00467174">
                            <w:t>Стратегии увеличения рыночной доли</w:t>
                          </w:r>
                        </w:p>
                      </w:txbxContent>
                    </v:textbox>
                  </v:shape>
                  <v:shape id="Text Box 35" o:spid="_x0000_s1062" type="#_x0000_t202" style="position:absolute;left:4041;top:11034;width:4320;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Xp8UA&#10;AADbAAAADwAAAGRycy9kb3ducmV2LnhtbESPQWvCQBCF7wX/wzKCt7oxQtXoGqS20KONtr1Os2MS&#10;zM6G7Jqk/vpuQehthve+N2826WBq0VHrKssKZtMIBHFudcWFgtPx9XEJwnlkjbVlUvBDDtLt6GGD&#10;ibY9v1OX+UKEEHYJKii9bxIpXV6SQTe1DXHQzrY16MPaFlK32IdwU8s4ip6kwYrDhRIbei4pv2RX&#10;E2rEX6f5/pDRYoHf8/3L7WN1/qyVmoyH3RqEp8H/m+/0mw7cCv5+CQP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ilenxQAAANsAAAAPAAAAAAAAAAAAAAAAAJgCAABkcnMv&#10;ZG93bnJldi54bWxQSwUGAAAAAAQABAD1AAAAigMAAAAA&#10;" filled="f">
                    <v:textbox>
                      <w:txbxContent>
                        <w:p w:rsidR="00DD792E" w:rsidRPr="00467174" w:rsidRDefault="00DD792E" w:rsidP="00484E52">
                          <w:pPr>
                            <w:jc w:val="center"/>
                          </w:pPr>
                          <w:r w:rsidRPr="00467174">
                            <w:t>Стратегии роста</w:t>
                          </w:r>
                        </w:p>
                      </w:txbxContent>
                    </v:textbox>
                  </v:shape>
                  <v:shape id="Text Box 36" o:spid="_x0000_s1063" type="#_x0000_t202" style="position:absolute;left:3501;top:11934;width:37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0h8QA&#10;AADbAAAADwAAAGRycy9kb3ducmV2LnhtbESPwW7CMAyG70i8Q2QkbpCuSGPrCAgBk3ZkHduuXmPa&#10;ao1TNRkUnh4fJnG0fv+fPy9WvWvUibpQezbwME1AERfe1lwaOHy8Tp5AhYhssfFMBi4UYLUcDhaY&#10;WX/mdzrlsVQC4ZChgSrGNtM6FBU5DFPfEkt29J3DKGNXatvhWeCu0WmSPGqHNcuFClvaVFT85n9O&#10;NNLvw2y7z2k+x5/Zdnf9fD5+NcaMR/36BVSkPt6X/9tv1kAq9vKLAE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cNIfEAAAA2wAAAA8AAAAAAAAAAAAAAAAAmAIAAGRycy9k&#10;b3ducmV2LnhtbFBLBQYAAAAABAAEAPUAAACJAwAAAAA=&#10;" filled="f">
                    <v:textbox>
                      <w:txbxContent>
                        <w:p w:rsidR="00DD792E" w:rsidRPr="00467174" w:rsidRDefault="00DD792E" w:rsidP="00484E52">
                          <w:pPr>
                            <w:jc w:val="center"/>
                          </w:pPr>
                          <w:r w:rsidRPr="00467174">
                            <w:t>Стратегии увеличения прибыли</w:t>
                          </w:r>
                        </w:p>
                      </w:txbxContent>
                    </v:textbox>
                  </v:shape>
                  <v:shape id="Text Box 37" o:spid="_x0000_s1064" type="#_x0000_t202" style="position:absolute;left:3883;top:12654;width:34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DD792E" w:rsidRDefault="00DD792E" w:rsidP="00484E52">
                          <w:pPr>
                            <w:jc w:val="center"/>
                          </w:pPr>
                          <w:r w:rsidRPr="00467174">
                            <w:t xml:space="preserve">Стратегии сокращения </w:t>
                          </w:r>
                        </w:p>
                        <w:p w:rsidR="00DD792E" w:rsidRPr="00467174" w:rsidRDefault="00DD792E" w:rsidP="00484E52">
                          <w:pPr>
                            <w:jc w:val="center"/>
                          </w:pPr>
                          <w:r w:rsidRPr="00467174">
                            <w:t>активов</w:t>
                          </w:r>
                        </w:p>
                      </w:txbxContent>
                    </v:textbox>
                  </v:shape>
                  <v:shape id="Text Box 38" o:spid="_x0000_s1065" type="#_x0000_t202" style="position:absolute;left:9080;top:10288;width:1981;height: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DD792E" w:rsidRDefault="00DD792E" w:rsidP="00484E52">
                          <w:pPr>
                            <w:jc w:val="center"/>
                          </w:pPr>
                          <w:r w:rsidRPr="00467174">
                            <w:t>Стратегии</w:t>
                          </w:r>
                        </w:p>
                        <w:p w:rsidR="00DD792E" w:rsidRPr="00467174" w:rsidRDefault="00DD792E" w:rsidP="00484E52">
                          <w:pPr>
                            <w:jc w:val="center"/>
                          </w:pPr>
                          <w:r w:rsidRPr="00467174">
                            <w:t xml:space="preserve"> раскрутки</w:t>
                          </w:r>
                        </w:p>
                      </w:txbxContent>
                    </v:textbox>
                  </v:shape>
                  <v:shape id="Text Box 39" o:spid="_x0000_s1066" type="#_x0000_t202" style="position:absolute;left:9080;top:11030;width:2173;height:10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DD792E" w:rsidRDefault="00DD792E" w:rsidP="00484E52">
                          <w:pPr>
                            <w:jc w:val="center"/>
                          </w:pPr>
                          <w:r w:rsidRPr="00467174">
                            <w:t>Стратегии</w:t>
                          </w:r>
                        </w:p>
                        <w:p w:rsidR="00DD792E" w:rsidRDefault="00DD792E" w:rsidP="00484E52">
                          <w:pPr>
                            <w:jc w:val="center"/>
                          </w:pPr>
                          <w:r w:rsidRPr="00467174">
                            <w:t xml:space="preserve"> ликвидации, </w:t>
                          </w:r>
                        </w:p>
                        <w:p w:rsidR="00DD792E" w:rsidRPr="00467174" w:rsidRDefault="00DD792E" w:rsidP="00484E52">
                          <w:pPr>
                            <w:jc w:val="center"/>
                          </w:pPr>
                          <w:r w:rsidRPr="00467174">
                            <w:t>отделение</w:t>
                          </w:r>
                        </w:p>
                      </w:txbxContent>
                    </v:textbox>
                  </v:shape>
                  <v:shape id="Text Box 40" o:spid="_x0000_s1067" type="#_x0000_t202" style="position:absolute;left:7291;top:12084;width:1981;height:1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DD792E" w:rsidRDefault="00DD792E" w:rsidP="00484E52">
                          <w:pPr>
                            <w:jc w:val="center"/>
                          </w:pPr>
                          <w:r w:rsidRPr="00467174">
                            <w:t xml:space="preserve">Стратегии </w:t>
                          </w:r>
                        </w:p>
                        <w:p w:rsidR="00DD792E" w:rsidRPr="00467174" w:rsidRDefault="00DD792E" w:rsidP="00484E52">
                          <w:pPr>
                            <w:jc w:val="center"/>
                          </w:pPr>
                          <w:r w:rsidRPr="00467174">
                            <w:t>концентрации на рынке</w:t>
                          </w:r>
                        </w:p>
                      </w:txbxContent>
                    </v:textbox>
                  </v:shape>
                  <v:line id="Line 41" o:spid="_x0000_s1068" style="position:absolute;visibility:visible;mso-wrap-style:square" from="11074,10292" to="11074,13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42" o:spid="_x0000_s1069" style="position:absolute;flip:x;visibility:visible;mso-wrap-style:square" from="3692,13372" to="11180,1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line id="Line 43" o:spid="_x0000_s1070" style="position:absolute;flip:x y;visibility:visible;mso-wrap-style:square" from="3714,12654" to="3725,13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jSQcMAAADbAAAADwAAAGRycy9kb3ducmV2LnhtbESPT4vCMBTE74LfIbyFvYimVlHpGkUE&#10;lz0p/mOvj+bZlm1eShNt109vBMHjMDO/YebL1pTiRrUrLCsYDiIQxKnVBWcKTsdNfwbCeWSNpWVS&#10;8E8OlotuZ46Jtg3v6XbwmQgQdgkqyL2vEildmpNBN7AVcfAutjbog6wzqWtsAtyUMo6iiTRYcFjI&#10;saJ1Tunf4WoUIG/vo1kzpLH8pl8Xb3e91fmi1OdHu/oC4an17/Cr/aMVxFN4fgk/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I0kHDAAAA2wAAAA8AAAAAAAAAAAAA&#10;AAAAoQIAAGRycy9kb3ducmV2LnhtbFBLBQYAAAAABAAEAPkAAACRAwAAAAA=&#10;"/>
                  <v:line id="Line 44" o:spid="_x0000_s1071" style="position:absolute;visibility:visible;mso-wrap-style:square" from="3692,12654" to="7472,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45" o:spid="_x0000_s1072" style="position:absolute;flip:x y;visibility:visible;mso-wrap-style:square" from="7459,12092" to="7460,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vjqMMAAADbAAAADwAAAGRycy9kb3ducmV2LnhtbESPT4vCMBTE7wt+h/AEL4um1kW0GkWE&#10;FU8u/sPro3m2xealNFlb/fRGWNjjMDO/YebL1pTiTrUrLCsYDiIQxKnVBWcKTsfv/gSE88gaS8uk&#10;4EEOlovOxxwTbRve0/3gMxEg7BJUkHtfJVK6NCeDbmAr4uBdbW3QB1lnUtfYBLgpZRxFY2mw4LCQ&#10;Y0XrnNLb4dcoQN49R5NmSF9yQxcX734+V+erUr1uu5qB8NT6//Bfe6sVxFN4fwk/QC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b46jDAAAA2wAAAA8AAAAAAAAAAAAA&#10;AAAAoQIAAGRycy9kb3ducmV2LnhtbFBLBQYAAAAABAAEAPkAAACRAwAAAAA=&#10;"/>
                  <v:line id="Line 46" o:spid="_x0000_s1073" style="position:absolute;flip:y;visibility:visible;mso-wrap-style:square" from="7449,12088" to="9261,1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47" o:spid="_x0000_s1074" style="position:absolute;flip:y;visibility:visible;mso-wrap-style:square" from="9261,10288" to="9261,12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48" o:spid="_x0000_s1075" style="position:absolute;visibility:visible;mso-wrap-style:square" from="9263,10298" to="11063,10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group>
              </w:pict>
            </w:r>
          </w:p>
        </w:tc>
        <w:tc>
          <w:tcPr>
            <w:tcW w:w="162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r>
      <w:tr w:rsidR="00484E52" w:rsidRPr="00484E52" w:rsidTr="00E1181E">
        <w:tc>
          <w:tcPr>
            <w:tcW w:w="1548" w:type="dxa"/>
            <w:vAlign w:val="center"/>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Рост</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62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r>
      <w:tr w:rsidR="00484E52" w:rsidRPr="00484E52" w:rsidTr="00E1181E">
        <w:tc>
          <w:tcPr>
            <w:tcW w:w="154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Зрелость насыщение</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62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r>
      <w:tr w:rsidR="00484E52" w:rsidRPr="00484E52" w:rsidTr="00E1181E">
        <w:tc>
          <w:tcPr>
            <w:tcW w:w="1548"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r w:rsidRPr="00484E52">
              <w:rPr>
                <w:rFonts w:ascii="Times New Roman" w:hAnsi="Times New Roman" w:cs="Times New Roman"/>
                <w:sz w:val="28"/>
                <w:szCs w:val="28"/>
              </w:rPr>
              <w:t>Сокращение</w:t>
            </w: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62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c>
          <w:tcPr>
            <w:tcW w:w="1440" w:type="dxa"/>
          </w:tcPr>
          <w:p w:rsidR="00484E52" w:rsidRPr="00484E52" w:rsidRDefault="00484E52" w:rsidP="00484E52">
            <w:pPr>
              <w:tabs>
                <w:tab w:val="left" w:pos="1961"/>
              </w:tabs>
              <w:spacing w:after="0" w:line="240" w:lineRule="auto"/>
              <w:jc w:val="both"/>
              <w:rPr>
                <w:rFonts w:ascii="Times New Roman" w:hAnsi="Times New Roman" w:cs="Times New Roman"/>
                <w:sz w:val="28"/>
                <w:szCs w:val="28"/>
              </w:rPr>
            </w:pPr>
          </w:p>
        </w:tc>
      </w:tr>
    </w:tbl>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484E52" w:rsidRPr="00484E52" w:rsidRDefault="00484E52" w:rsidP="003710FA">
      <w:pPr>
        <w:tabs>
          <w:tab w:val="left" w:pos="1961"/>
        </w:tabs>
        <w:spacing w:after="0" w:line="240" w:lineRule="auto"/>
        <w:jc w:val="center"/>
        <w:rPr>
          <w:rFonts w:ascii="Times New Roman" w:hAnsi="Times New Roman" w:cs="Times New Roman"/>
          <w:sz w:val="28"/>
          <w:szCs w:val="28"/>
          <w:lang w:val="en-US"/>
        </w:rPr>
      </w:pPr>
      <w:proofErr w:type="gramStart"/>
      <w:r w:rsidRPr="00484E52">
        <w:rPr>
          <w:rFonts w:ascii="Times New Roman" w:hAnsi="Times New Roman" w:cs="Times New Roman"/>
          <w:sz w:val="28"/>
          <w:szCs w:val="28"/>
          <w:lang w:val="en-US"/>
        </w:rPr>
        <w:t>Fig. 6.</w:t>
      </w:r>
      <w:proofErr w:type="gramEnd"/>
      <w:r w:rsidRPr="00484E52">
        <w:rPr>
          <w:rFonts w:ascii="Times New Roman" w:hAnsi="Times New Roman" w:cs="Times New Roman"/>
          <w:sz w:val="28"/>
          <w:szCs w:val="28"/>
          <w:lang w:val="en-US"/>
        </w:rPr>
        <w:t xml:space="preserve"> Strategic decisions in Hofer-</w:t>
      </w:r>
      <w:proofErr w:type="spellStart"/>
      <w:r w:rsidRPr="00484E52">
        <w:rPr>
          <w:rFonts w:ascii="Times New Roman" w:hAnsi="Times New Roman" w:cs="Times New Roman"/>
          <w:sz w:val="28"/>
          <w:szCs w:val="28"/>
          <w:lang w:val="en-US"/>
        </w:rPr>
        <w:t>Schendela's</w:t>
      </w:r>
      <w:proofErr w:type="spellEnd"/>
      <w:r w:rsidRPr="00484E52">
        <w:rPr>
          <w:rFonts w:ascii="Times New Roman" w:hAnsi="Times New Roman" w:cs="Times New Roman"/>
          <w:sz w:val="28"/>
          <w:szCs w:val="28"/>
          <w:lang w:val="en-US"/>
        </w:rPr>
        <w:t xml:space="preserve"> model</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main objective of strategy of increase in a share in the market consists in significant and constant increase in a share of the corresponding type of business in the market. Implementation of this strategy demands big investments, than on average in branch. Not to lag behind, it is necessary to increase sales volume, at least, according to growth rates of the market that can make 50% or more. If competitiveness of a type of business average or weak, and it is necessary to achieve high competitiveness, the increase has to be about 100-150% or more. </w:t>
      </w:r>
      <w:r w:rsidRPr="00484E52">
        <w:rPr>
          <w:rFonts w:ascii="Times New Roman" w:hAnsi="Times New Roman" w:cs="Times New Roman"/>
          <w:sz w:val="28"/>
          <w:szCs w:val="28"/>
          <w:lang w:val="en-US"/>
        </w:rPr>
        <w:lastRenderedPageBreak/>
        <w:t xml:space="preserve">Significant increase in a share in the market usually comes to the end with horizontal merges or development of unique competitive advantages. At each stage of development of the market there can be various opportunities for competitive advantages. At a development stage competitive advantage can be got thanks to design of a product, advance of a product on the market, to its quality. At a stage of replacement of it </w:t>
      </w:r>
      <w:proofErr w:type="spellStart"/>
      <w:r w:rsidRPr="00484E52">
        <w:rPr>
          <w:rFonts w:ascii="Times New Roman" w:hAnsi="Times New Roman" w:cs="Times New Roman"/>
          <w:sz w:val="28"/>
          <w:szCs w:val="28"/>
          <w:lang w:val="en-US"/>
        </w:rPr>
        <w:t>it</w:t>
      </w:r>
      <w:proofErr w:type="spellEnd"/>
      <w:r w:rsidRPr="00484E52">
        <w:rPr>
          <w:rFonts w:ascii="Times New Roman" w:hAnsi="Times New Roman" w:cs="Times New Roman"/>
          <w:sz w:val="28"/>
          <w:szCs w:val="28"/>
          <w:lang w:val="en-US"/>
        </w:rPr>
        <w:t xml:space="preserve"> is possible to achieve due to features of the product, segmentation of the market, pricing, </w:t>
      </w:r>
      <w:proofErr w:type="gramStart"/>
      <w:r w:rsidRPr="00484E52">
        <w:rPr>
          <w:rFonts w:ascii="Times New Roman" w:hAnsi="Times New Roman" w:cs="Times New Roman"/>
          <w:sz w:val="28"/>
          <w:szCs w:val="28"/>
          <w:lang w:val="en-US"/>
        </w:rPr>
        <w:t>improvement</w:t>
      </w:r>
      <w:proofErr w:type="gramEnd"/>
      <w:r w:rsidRPr="00484E52">
        <w:rPr>
          <w:rFonts w:ascii="Times New Roman" w:hAnsi="Times New Roman" w:cs="Times New Roman"/>
          <w:sz w:val="28"/>
          <w:szCs w:val="28"/>
          <w:lang w:val="en-US"/>
        </w:rPr>
        <w:t xml:space="preserve"> of service or increase of efficiency of distribution. At other stages of opportunities it is less: competitive advantages are reached mainly because of the mistakes made by the leader or as a result of large technical achievement.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The purpose of strategy of growth consists in maintenance of competitiveness in quickly growing markets. The absolute volume of investments is rather high, but rather branch level it average. At initial stages the markets grow quickly and not to lag behind them, considerable resources are </w:t>
      </w:r>
      <w:proofErr w:type="gramStart"/>
      <w:r w:rsidRPr="00484E52">
        <w:rPr>
          <w:rFonts w:ascii="Times New Roman" w:hAnsi="Times New Roman" w:cs="Times New Roman"/>
          <w:sz w:val="28"/>
          <w:szCs w:val="28"/>
          <w:lang w:val="en-US"/>
        </w:rPr>
        <w:t>required,</w:t>
      </w:r>
      <w:proofErr w:type="gramEnd"/>
      <w:r w:rsidRPr="00484E52">
        <w:rPr>
          <w:rFonts w:ascii="Times New Roman" w:hAnsi="Times New Roman" w:cs="Times New Roman"/>
          <w:sz w:val="28"/>
          <w:szCs w:val="28"/>
          <w:lang w:val="en-US"/>
        </w:rPr>
        <w:t xml:space="preserve"> moreover it is necessary to strengthen competitive positions of this type of business before a replacement stage not to be forced out.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Application of strategy of profit is characteristic for a maturity of life cycle of the market when the competition is stabilized and growth rates of the market is slowed down. Its profitability, but not growth has to become a main objective of development of business. Investments have to remain at the level necessary for maintenance of the corresponding volumes, and the profit shouldn't be brought to a maximum. Profitability can be reached as a result of qualification segmentation of the market and effective use of the available assets. To increase efficiency of use of resources, it is necessary to define those directions where expenses can be cut, the income is increased, and the potential of synergetic effect is extremely used.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Successfully developed strategy of profit has to lead to increase in a positive stream of monetary cash which could be used for an investment in the growing business surely. The profit can be reinvested in the same type of business only if the leader of this branch became passive or the branch is on the verge of technological break.</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purpose of strategy of concentration of the market and reduction of assets is revision of the sizes and level of use of assets for fast increase in mass of profit and development of opportunities of the organization. It is reached by redistribution of material resources and the personnel according to new segments of the market.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At maturities and saturation if the business share in the market makes to 15% (concerning the leader), it is necessary to reconsider the market, having limited it to segments where competitive advantages are most of all shown. If the business share in the market is less than 5%, it can be concentrated in a small niche. It is possible to get some similar firms that as a result the share in the market made 15%.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If similar it isn't possible to carry out, it is expedient to think of sale of the business of other corporation or it is simple to liquidate it. At late maturities and saturation acquisition of 15% or sale are usually not feasible. It is in certain cases more </w:t>
      </w:r>
      <w:r w:rsidRPr="00484E52">
        <w:rPr>
          <w:rFonts w:ascii="Times New Roman" w:hAnsi="Times New Roman" w:cs="Times New Roman"/>
          <w:sz w:val="28"/>
          <w:szCs w:val="28"/>
          <w:lang w:val="en-US"/>
        </w:rPr>
        <w:lastRenderedPageBreak/>
        <w:t>reasonable to create a niche which won't disappear completely, and to concentrate in it.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purpose of application of strategy of promotion and shift – is as soon as possible to stop process of decrease in sales volume. Sometimes for this purpose investments of the capital and resources can be demanded, in other cases business is capable to self-financing.</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These strategies have to be applied only to types of business with a good potential of profitability in the future. Before accepting shift strategy, it is necessary to analyze the recession reason: whether it is result of errors of the previous strategy or bad implementation of strategy. After making decision on shift the type of business has 4 alternatives: increase in the income, decrease in expenses, reduction of assets or any combination from these three.</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Strategy of elimination and office can be accepted for the purpose of receiving as much as possible monetary cash in the course of leaving (gradual or prompt) from business. They have to be applied when business still has some value and is anyway attractive to somebody. Otherwise, it can be realized. Implementation of this strategy can assume sale of the unused equipment, reduction of number of clients with a long repayment period of consumer debt and reduction in production of products with profit is lower than average and high requirements for its stocks.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Eventually, even the exit from business will well affect a condition of the organization since it can appear that is better to leave the market and to stop spending resources in competitive fight, having concentrated on development of other opportunities.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Hofer-</w:t>
      </w:r>
      <w:proofErr w:type="spellStart"/>
      <w:r w:rsidRPr="00484E52">
        <w:rPr>
          <w:rFonts w:ascii="Times New Roman" w:hAnsi="Times New Roman" w:cs="Times New Roman"/>
          <w:sz w:val="28"/>
          <w:szCs w:val="28"/>
          <w:lang w:val="en-US"/>
        </w:rPr>
        <w:t>Schendela's</w:t>
      </w:r>
      <w:proofErr w:type="spellEnd"/>
      <w:r w:rsidRPr="00484E52">
        <w:rPr>
          <w:rFonts w:ascii="Times New Roman" w:hAnsi="Times New Roman" w:cs="Times New Roman"/>
          <w:sz w:val="28"/>
          <w:szCs w:val="28"/>
          <w:lang w:val="en-US"/>
        </w:rPr>
        <w:t xml:space="preserve"> model </w:t>
      </w:r>
      <w:proofErr w:type="gramStart"/>
      <w:r w:rsidRPr="00484E52">
        <w:rPr>
          <w:rFonts w:ascii="Times New Roman" w:hAnsi="Times New Roman" w:cs="Times New Roman"/>
          <w:sz w:val="28"/>
          <w:szCs w:val="28"/>
          <w:lang w:val="en-US"/>
        </w:rPr>
        <w:t>was are</w:t>
      </w:r>
      <w:proofErr w:type="gramEnd"/>
      <w:r w:rsidRPr="00484E52">
        <w:rPr>
          <w:rFonts w:ascii="Times New Roman" w:hAnsi="Times New Roman" w:cs="Times New Roman"/>
          <w:sz w:val="28"/>
          <w:szCs w:val="28"/>
          <w:lang w:val="en-US"/>
        </w:rPr>
        <w:t xml:space="preserve"> intended for balancing of a corporate business portfolio though Hofer and </w:t>
      </w:r>
      <w:proofErr w:type="spellStart"/>
      <w:r w:rsidRPr="00484E52">
        <w:rPr>
          <w:rFonts w:ascii="Times New Roman" w:hAnsi="Times New Roman" w:cs="Times New Roman"/>
          <w:sz w:val="28"/>
          <w:szCs w:val="28"/>
          <w:lang w:val="en-US"/>
        </w:rPr>
        <w:t>Shendel</w:t>
      </w:r>
      <w:proofErr w:type="spellEnd"/>
      <w:r w:rsidRPr="00484E52">
        <w:rPr>
          <w:rFonts w:ascii="Times New Roman" w:hAnsi="Times New Roman" w:cs="Times New Roman"/>
          <w:sz w:val="28"/>
          <w:szCs w:val="28"/>
          <w:lang w:val="en-US"/>
        </w:rPr>
        <w:t xml:space="preserve"> tried to adapt it for development of recommendations for separate types of business. The model is development of the descending consecutive approach applied to the analysis of diversified firms. </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first stage consists in establishment of desirable type of a portfolio. Formation of concrete business strategy for a separate type of business has to become the following stage. After that any divergences between corporate strategy and business strategy are established by means of consultations of managers of two levels.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model can be used and for the analysis of competitors of the organization both on corporate, and at the business level. Thus at the corporate level it is necessary to understand to what other corporations, their weak spots, their opportunities for a separation aspire. At the business level it is necessary to consider possible reaction of competitors to the chosen competitive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For balancing of a business portfolio Hofer and </w:t>
      </w:r>
      <w:proofErr w:type="spellStart"/>
      <w:r w:rsidRPr="00484E52">
        <w:rPr>
          <w:rFonts w:ascii="Times New Roman" w:hAnsi="Times New Roman" w:cs="Times New Roman"/>
          <w:sz w:val="28"/>
          <w:szCs w:val="28"/>
          <w:lang w:val="en-US"/>
        </w:rPr>
        <w:t>Shendel</w:t>
      </w:r>
      <w:proofErr w:type="spellEnd"/>
      <w:r w:rsidRPr="00484E52">
        <w:rPr>
          <w:rFonts w:ascii="Times New Roman" w:hAnsi="Times New Roman" w:cs="Times New Roman"/>
          <w:sz w:val="28"/>
          <w:szCs w:val="28"/>
          <w:lang w:val="en-US"/>
        </w:rPr>
        <w:t xml:space="preserve"> offered three types of corporate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1. Portfolio corporate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Material support strategy.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Political strategy of corporation.</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Portfolio corporate strategy establishes the principles and rules of achievement of the corporate purposes at limited resources. Three main types of an ideal portfolio </w:t>
      </w:r>
      <w:r w:rsidRPr="00484E52">
        <w:rPr>
          <w:rFonts w:ascii="Times New Roman" w:hAnsi="Times New Roman" w:cs="Times New Roman"/>
          <w:sz w:val="28"/>
          <w:szCs w:val="28"/>
          <w:lang w:val="en-US"/>
        </w:rPr>
        <w:lastRenderedPageBreak/>
        <w:t>of corporate strategy are allocated: growth portfolio, portfolio of profit and balanced portfolio.</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To types of business, strong and average on competitiveness, in branches with high appeal the model uses the term "winner" borrowed from the GE/McKinsey model. "Winner" represents a strong type of business with rather big share in the market. This is the producer of money supply.</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portfolio of profit is characterized mainly by types of business with low growth rates and high rate of return. In it there are a lot of large stable "winners". They have a low relation of debt to the income and high dividends.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portfolio of growth is characterized by types of business with high growth rates and moderate rate of return. There are many stable "winners", at least, for maintenance of a large number of formed "winners", at which usually high relation of debt to the income and low payment of dividends.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The balanced portfolio is characterized by uniform distribution of formed "consumers" and "winners" to maturities. In this case the corporation prepares for the future, investing in new "winners" and at the same time using stable "winners" for support of the formed.</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 xml:space="preserve">Hofer and </w:t>
      </w:r>
      <w:proofErr w:type="spellStart"/>
      <w:r w:rsidRPr="00484E52">
        <w:rPr>
          <w:rFonts w:ascii="Times New Roman" w:hAnsi="Times New Roman" w:cs="Times New Roman"/>
          <w:sz w:val="28"/>
          <w:szCs w:val="28"/>
          <w:lang w:val="en-US"/>
        </w:rPr>
        <w:t>Shendel</w:t>
      </w:r>
      <w:proofErr w:type="spellEnd"/>
      <w:r w:rsidRPr="00484E52">
        <w:rPr>
          <w:rFonts w:ascii="Times New Roman" w:hAnsi="Times New Roman" w:cs="Times New Roman"/>
          <w:sz w:val="28"/>
          <w:szCs w:val="28"/>
          <w:lang w:val="en-US"/>
        </w:rPr>
        <w:t xml:space="preserve"> define 4 possible types of unbalanced business portfolios and their characteristic:</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1. The business portfolio with a large number of weak types of business at the last stages of life cycle of the market often suffers from a lack of mass of the profit necessary for ensuring growth.</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2. Surplus of weak types of business at early stages of life cycle of the market also results in deficiency of mass of profit.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3. Too large number of strong stable types of business creates surplus of money supply, but doesn't provide a gain of areas for investments.</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r w:rsidRPr="00484E52">
        <w:rPr>
          <w:rFonts w:ascii="Times New Roman" w:hAnsi="Times New Roman" w:cs="Times New Roman"/>
          <w:sz w:val="28"/>
          <w:szCs w:val="28"/>
          <w:lang w:val="en-US"/>
        </w:rPr>
        <w:t>4. The business portfolio with abundance of the developing, potentially strong types of business demands great attention creates a negative cash flow, instability of growth and arrived to investment.</w:t>
      </w:r>
    </w:p>
    <w:p w:rsidR="00484E52" w:rsidRPr="00484E52" w:rsidRDefault="00484E52" w:rsidP="00484E52">
      <w:pPr>
        <w:tabs>
          <w:tab w:val="left" w:pos="1961"/>
        </w:tabs>
        <w:spacing w:after="0" w:line="240" w:lineRule="auto"/>
        <w:jc w:val="both"/>
        <w:rPr>
          <w:rFonts w:ascii="Times New Roman" w:hAnsi="Times New Roman" w:cs="Times New Roman"/>
          <w:sz w:val="28"/>
          <w:szCs w:val="28"/>
          <w:lang w:val="en-US"/>
        </w:rPr>
      </w:pPr>
    </w:p>
    <w:p w:rsidR="00363E01" w:rsidRPr="00E1181E" w:rsidRDefault="00363E01" w:rsidP="00137E5F">
      <w:pPr>
        <w:tabs>
          <w:tab w:val="left" w:pos="1961"/>
        </w:tabs>
        <w:spacing w:after="0" w:line="240" w:lineRule="auto"/>
        <w:jc w:val="both"/>
        <w:rPr>
          <w:rFonts w:ascii="Times New Roman" w:hAnsi="Times New Roman" w:cs="Times New Roman"/>
          <w:sz w:val="28"/>
          <w:szCs w:val="28"/>
          <w:lang w:val="en-US"/>
        </w:rPr>
      </w:pPr>
    </w:p>
    <w:p w:rsidR="000124F1" w:rsidRDefault="000124F1" w:rsidP="000124F1">
      <w:pPr>
        <w:tabs>
          <w:tab w:val="left" w:pos="1961"/>
        </w:tabs>
        <w:spacing w:after="0" w:line="240" w:lineRule="auto"/>
        <w:rPr>
          <w:rFonts w:ascii="Times New Roman" w:hAnsi="Times New Roman" w:cs="Times New Roman"/>
          <w:b/>
          <w:sz w:val="28"/>
          <w:szCs w:val="28"/>
          <w:lang w:val="en-US"/>
        </w:rPr>
      </w:pPr>
      <w:r w:rsidRPr="000124F1">
        <w:rPr>
          <w:rFonts w:ascii="Times New Roman" w:hAnsi="Times New Roman" w:cs="Times New Roman"/>
          <w:b/>
          <w:sz w:val="28"/>
          <w:szCs w:val="28"/>
          <w:lang w:val="en-US"/>
        </w:rPr>
        <w:t>Questions for self – checking:</w:t>
      </w:r>
    </w:p>
    <w:p w:rsidR="000124F1" w:rsidRDefault="000124F1" w:rsidP="000124F1">
      <w:pPr>
        <w:tabs>
          <w:tab w:val="left" w:pos="1961"/>
        </w:tabs>
        <w:spacing w:after="0" w:line="240" w:lineRule="auto"/>
        <w:rPr>
          <w:rFonts w:ascii="Times New Roman" w:hAnsi="Times New Roman" w:cs="Times New Roman"/>
          <w:b/>
          <w:sz w:val="28"/>
          <w:szCs w:val="28"/>
          <w:lang w:val="en-US"/>
        </w:rPr>
      </w:pPr>
    </w:p>
    <w:p w:rsidR="000124F1" w:rsidRPr="000124F1" w:rsidRDefault="000124F1" w:rsidP="000124F1">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1</w:t>
      </w:r>
      <w:r w:rsidRPr="000124F1">
        <w:rPr>
          <w:rFonts w:ascii="Times New Roman" w:hAnsi="Times New Roman" w:cs="Times New Roman"/>
          <w:b/>
          <w:sz w:val="28"/>
          <w:szCs w:val="28"/>
          <w:lang w:val="en-US"/>
        </w:rPr>
        <w:t>. Components of the joint venture.</w:t>
      </w:r>
    </w:p>
    <w:p w:rsidR="000124F1" w:rsidRPr="000124F1" w:rsidRDefault="000124F1" w:rsidP="000124F1">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w:t>
      </w:r>
      <w:r w:rsidRPr="000124F1">
        <w:rPr>
          <w:rFonts w:ascii="Times New Roman" w:hAnsi="Times New Roman" w:cs="Times New Roman"/>
          <w:b/>
          <w:sz w:val="28"/>
          <w:szCs w:val="28"/>
          <w:lang w:val="en-US"/>
        </w:rPr>
        <w:t>. Subsystems of the joint venture in bank activity.</w:t>
      </w:r>
    </w:p>
    <w:p w:rsidR="000124F1" w:rsidRPr="000124F1" w:rsidRDefault="000124F1" w:rsidP="000124F1">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r w:rsidRPr="000124F1">
        <w:rPr>
          <w:rFonts w:ascii="Times New Roman" w:hAnsi="Times New Roman" w:cs="Times New Roman"/>
          <w:b/>
          <w:sz w:val="28"/>
          <w:szCs w:val="28"/>
          <w:lang w:val="en-US"/>
        </w:rPr>
        <w:t>. Factors of the long-term joint venture.</w:t>
      </w:r>
    </w:p>
    <w:p w:rsidR="000124F1" w:rsidRPr="000124F1" w:rsidRDefault="000124F1" w:rsidP="000124F1">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Pr="000124F1">
        <w:rPr>
          <w:rFonts w:ascii="Times New Roman" w:hAnsi="Times New Roman" w:cs="Times New Roman"/>
          <w:b/>
          <w:sz w:val="28"/>
          <w:szCs w:val="28"/>
          <w:lang w:val="en-US"/>
        </w:rPr>
        <w:t>. Strategic audit.</w:t>
      </w:r>
    </w:p>
    <w:p w:rsidR="000124F1" w:rsidRPr="000124F1" w:rsidRDefault="000124F1" w:rsidP="000124F1">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5</w:t>
      </w:r>
      <w:r w:rsidRPr="000124F1">
        <w:rPr>
          <w:rFonts w:ascii="Times New Roman" w:hAnsi="Times New Roman" w:cs="Times New Roman"/>
          <w:b/>
          <w:sz w:val="28"/>
          <w:szCs w:val="28"/>
          <w:lang w:val="en-US"/>
        </w:rPr>
        <w:t>. Advance economic strategy.</w:t>
      </w:r>
    </w:p>
    <w:p w:rsidR="000124F1" w:rsidRPr="000124F1" w:rsidRDefault="000124F1" w:rsidP="00B53D5F">
      <w:pPr>
        <w:tabs>
          <w:tab w:val="left" w:pos="1961"/>
        </w:tabs>
        <w:spacing w:after="0" w:line="240" w:lineRule="auto"/>
        <w:rPr>
          <w:rFonts w:ascii="Times New Roman" w:hAnsi="Times New Roman" w:cs="Times New Roman"/>
          <w:b/>
          <w:sz w:val="28"/>
          <w:szCs w:val="28"/>
          <w:lang w:val="en-US"/>
        </w:rPr>
      </w:pPr>
    </w:p>
    <w:p w:rsidR="000124F1" w:rsidRDefault="000124F1" w:rsidP="007C58BD">
      <w:pPr>
        <w:tabs>
          <w:tab w:val="left" w:pos="1961"/>
        </w:tabs>
        <w:spacing w:after="0" w:line="240" w:lineRule="auto"/>
        <w:jc w:val="center"/>
        <w:rPr>
          <w:rFonts w:ascii="Times New Roman" w:hAnsi="Times New Roman" w:cs="Times New Roman"/>
          <w:b/>
          <w:sz w:val="28"/>
          <w:szCs w:val="28"/>
          <w:lang w:val="en-US"/>
        </w:rPr>
      </w:pPr>
    </w:p>
    <w:p w:rsidR="007C58BD" w:rsidRPr="007C58BD" w:rsidRDefault="007C58BD" w:rsidP="007C58BD">
      <w:pPr>
        <w:tabs>
          <w:tab w:val="left" w:pos="1961"/>
        </w:tabs>
        <w:spacing w:after="0" w:line="240" w:lineRule="auto"/>
        <w:jc w:val="center"/>
        <w:rPr>
          <w:rFonts w:ascii="Times New Roman" w:hAnsi="Times New Roman" w:cs="Times New Roman"/>
          <w:b/>
          <w:sz w:val="28"/>
          <w:szCs w:val="28"/>
          <w:lang w:val="en-US"/>
        </w:rPr>
      </w:pPr>
      <w:proofErr w:type="gramStart"/>
      <w:r w:rsidRPr="007C58BD">
        <w:rPr>
          <w:rFonts w:ascii="Times New Roman" w:hAnsi="Times New Roman" w:cs="Times New Roman"/>
          <w:b/>
          <w:sz w:val="28"/>
          <w:szCs w:val="28"/>
          <w:lang w:val="en-US"/>
        </w:rPr>
        <w:t>Subject 5.Production strategy of the enterprise.</w:t>
      </w:r>
      <w:proofErr w:type="gramEnd"/>
    </w:p>
    <w:p w:rsidR="007C58BD" w:rsidRDefault="007C58BD"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9.</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 xml:space="preserve">1. </w:t>
      </w:r>
      <w:r w:rsidRPr="00137E5F">
        <w:rPr>
          <w:rFonts w:ascii="Times New Roman" w:hAnsi="Times New Roman" w:cs="Times New Roman"/>
          <w:sz w:val="28"/>
          <w:szCs w:val="28"/>
          <w:lang w:val="en-US"/>
        </w:rPr>
        <w:t>Strategy of placement and specialization of production.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2. Strategy of interaction of the enterprise with the markets of production resources.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10.</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Characteristic of the market of factors of production; principles of effective distribution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Strategy of decrease in production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Management of Goods (MG) is part of the general management process of the company.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MM = MG + UTSP + UR + UK</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MM – management of marketing;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MG – management of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MPP – management of price policy;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MDR - management of distribution;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QM – quality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Management of goods can be considered in broad and narrow sense.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In a broad sense TM is a management of product range and the assortment groups entering 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In narrow sense of TG is a management of an assortment position.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UT in narrow sense, i.e. separate commodity category includes the following components: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 </w:t>
      </w:r>
      <w:proofErr w:type="gramStart"/>
      <w:r w:rsidRPr="00137E5F">
        <w:rPr>
          <w:rFonts w:ascii="Times New Roman" w:hAnsi="Times New Roman" w:cs="Times New Roman"/>
          <w:sz w:val="28"/>
          <w:szCs w:val="28"/>
          <w:lang w:val="en-US"/>
        </w:rPr>
        <w:t>quality</w:t>
      </w:r>
      <w:proofErr w:type="gramEnd"/>
      <w:r w:rsidRPr="00137E5F">
        <w:rPr>
          <w:rFonts w:ascii="Times New Roman" w:hAnsi="Times New Roman" w:cs="Times New Roman"/>
          <w:sz w:val="28"/>
          <w:szCs w:val="28"/>
          <w:lang w:val="en-US"/>
        </w:rPr>
        <w:t xml:space="preserve"> management (functional purpose, properties, design);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b)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competitiveness of goods (quality, price, service);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c)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packing;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d)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positioning;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e)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LCG (life cycle of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UT in a broad sense includes the following components: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product range in general;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b)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assortment groups (commodity lines);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c)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innovative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d) </w:t>
      </w:r>
      <w:proofErr w:type="gramStart"/>
      <w:r w:rsidRPr="00137E5F">
        <w:rPr>
          <w:rFonts w:ascii="Times New Roman" w:hAnsi="Times New Roman" w:cs="Times New Roman"/>
          <w:sz w:val="28"/>
          <w:szCs w:val="28"/>
          <w:lang w:val="en-US"/>
        </w:rPr>
        <w:t>management</w:t>
      </w:r>
      <w:proofErr w:type="gramEnd"/>
      <w:r w:rsidRPr="00137E5F">
        <w:rPr>
          <w:rFonts w:ascii="Times New Roman" w:hAnsi="Times New Roman" w:cs="Times New Roman"/>
          <w:sz w:val="28"/>
          <w:szCs w:val="28"/>
          <w:lang w:val="en-US"/>
        </w:rPr>
        <w:t xml:space="preserve"> of positioning of the enterprise in general.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UT as any administrative </w:t>
      </w:r>
      <w:proofErr w:type="gramStart"/>
      <w:r w:rsidRPr="00137E5F">
        <w:rPr>
          <w:rFonts w:ascii="Times New Roman" w:hAnsi="Times New Roman" w:cs="Times New Roman"/>
          <w:sz w:val="28"/>
          <w:szCs w:val="28"/>
          <w:lang w:val="en-US"/>
        </w:rPr>
        <w:t>process,</w:t>
      </w:r>
      <w:proofErr w:type="gramEnd"/>
      <w:r w:rsidRPr="00137E5F">
        <w:rPr>
          <w:rFonts w:ascii="Times New Roman" w:hAnsi="Times New Roman" w:cs="Times New Roman"/>
          <w:sz w:val="28"/>
          <w:szCs w:val="28"/>
          <w:lang w:val="en-US"/>
        </w:rPr>
        <w:t xml:space="preserve"> includes two main components: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w:t>
      </w:r>
      <w:proofErr w:type="gramStart"/>
      <w:r w:rsidRPr="00137E5F">
        <w:rPr>
          <w:rFonts w:ascii="Times New Roman" w:hAnsi="Times New Roman" w:cs="Times New Roman"/>
          <w:sz w:val="28"/>
          <w:szCs w:val="28"/>
          <w:lang w:val="en-US"/>
        </w:rPr>
        <w:t>strategic</w:t>
      </w:r>
      <w:proofErr w:type="gramEnd"/>
      <w:r w:rsidRPr="00137E5F">
        <w:rPr>
          <w:rFonts w:ascii="Times New Roman" w:hAnsi="Times New Roman" w:cs="Times New Roman"/>
          <w:sz w:val="28"/>
          <w:szCs w:val="28"/>
          <w:lang w:val="en-US"/>
        </w:rPr>
        <w:t xml:space="preserve">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w:t>
      </w:r>
      <w:proofErr w:type="gramStart"/>
      <w:r w:rsidRPr="00137E5F">
        <w:rPr>
          <w:rFonts w:ascii="Times New Roman" w:hAnsi="Times New Roman" w:cs="Times New Roman"/>
          <w:sz w:val="28"/>
          <w:szCs w:val="28"/>
          <w:lang w:val="en-US"/>
        </w:rPr>
        <w:t>tactical</w:t>
      </w:r>
      <w:proofErr w:type="gramEnd"/>
      <w:r w:rsidRPr="00137E5F">
        <w:rPr>
          <w:rFonts w:ascii="Times New Roman" w:hAnsi="Times New Roman" w:cs="Times New Roman"/>
          <w:sz w:val="28"/>
          <w:szCs w:val="28"/>
          <w:lang w:val="en-US"/>
        </w:rPr>
        <w:t xml:space="preserve">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1. Strategic management of goods is activities for development and timely correction of assortment concentration of the enterprise in general.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09464D" w:rsidRDefault="0009464D"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Algorithm of process of strategic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noProof/>
          <w:sz w:val="28"/>
          <w:szCs w:val="28"/>
          <w:lang w:eastAsia="ru-RU"/>
        </w:rPr>
        <w:lastRenderedPageBreak/>
        <w:drawing>
          <wp:inline distT="0" distB="0" distL="0" distR="0">
            <wp:extent cx="1880870" cy="1285240"/>
            <wp:effectExtent l="0" t="0" r="5080" b="0"/>
            <wp:docPr id="7" name="Рисунок 7" descr="http://works.tarefer.ru/48/100349/pic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orks.tarefer.ru/48/100349/pics/image001.gif"/>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80870" cy="1285240"/>
                    </a:xfrm>
                    <a:prstGeom prst="rect">
                      <a:avLst/>
                    </a:prstGeom>
                    <a:noFill/>
                    <a:ln>
                      <a:noFill/>
                    </a:ln>
                  </pic:spPr>
                </pic:pic>
              </a:graphicData>
            </a:graphic>
          </wp:inline>
        </w:drawing>
      </w:r>
    </w:p>
    <w:p w:rsidR="0009464D" w:rsidRDefault="0009464D"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Tactical (expeditious) planning represents the current the actions for formation of the range changing structures of separate assortment subgroups and positions.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noProof/>
          <w:sz w:val="28"/>
          <w:szCs w:val="28"/>
          <w:lang w:eastAsia="ru-RU"/>
        </w:rPr>
        <w:drawing>
          <wp:inline distT="0" distB="0" distL="0" distR="0">
            <wp:extent cx="2518855" cy="1656272"/>
            <wp:effectExtent l="0" t="0" r="0" b="1270"/>
            <wp:docPr id="9" name="Рисунок 9" descr="http://works.tarefer.ru/48/100349/pic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orks.tarefer.ru/48/100349/pics/image003.gif"/>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9045" cy="1656397"/>
                    </a:xfrm>
                    <a:prstGeom prst="rect">
                      <a:avLst/>
                    </a:prstGeom>
                    <a:noFill/>
                    <a:ln>
                      <a:noFill/>
                    </a:ln>
                  </pic:spPr>
                </pic:pic>
              </a:graphicData>
            </a:graphic>
          </wp:inline>
        </w:drawing>
      </w:r>
    </w:p>
    <w:p w:rsidR="00DD792E" w:rsidRDefault="00DD792E" w:rsidP="00137E5F">
      <w:pPr>
        <w:tabs>
          <w:tab w:val="left" w:pos="1961"/>
        </w:tabs>
        <w:spacing w:after="0" w:line="240" w:lineRule="auto"/>
        <w:jc w:val="both"/>
        <w:rPr>
          <w:rFonts w:ascii="Times New Roman" w:hAnsi="Times New Roman" w:cs="Times New Roman"/>
          <w:sz w:val="28"/>
          <w:szCs w:val="28"/>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Place of MG in system of marketing is defined: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branch</w:t>
      </w:r>
      <w:proofErr w:type="gramEnd"/>
      <w:r w:rsidRPr="00137E5F">
        <w:rPr>
          <w:rFonts w:ascii="Times New Roman" w:hAnsi="Times New Roman" w:cs="Times New Roman"/>
          <w:sz w:val="28"/>
          <w:szCs w:val="28"/>
          <w:lang w:val="en-US"/>
        </w:rPr>
        <w:t xml:space="preserve"> and field of activity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scales</w:t>
      </w:r>
      <w:proofErr w:type="gramEnd"/>
      <w:r w:rsidRPr="00137E5F">
        <w:rPr>
          <w:rFonts w:ascii="Times New Roman" w:hAnsi="Times New Roman" w:cs="Times New Roman"/>
          <w:sz w:val="28"/>
          <w:szCs w:val="28"/>
          <w:lang w:val="en-US"/>
        </w:rPr>
        <w:t xml:space="preserve">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purposes</w:t>
      </w:r>
      <w:proofErr w:type="gramEnd"/>
      <w:r w:rsidRPr="00137E5F">
        <w:rPr>
          <w:rFonts w:ascii="Times New Roman" w:hAnsi="Times New Roman" w:cs="Times New Roman"/>
          <w:sz w:val="28"/>
          <w:szCs w:val="28"/>
          <w:lang w:val="en-US"/>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organizational</w:t>
      </w:r>
      <w:proofErr w:type="gramEnd"/>
      <w:r w:rsidRPr="00137E5F">
        <w:rPr>
          <w:rFonts w:ascii="Times New Roman" w:hAnsi="Times New Roman" w:cs="Times New Roman"/>
          <w:sz w:val="28"/>
          <w:szCs w:val="28"/>
          <w:lang w:val="en-US"/>
        </w:rPr>
        <w:t xml:space="preserve"> structure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Growth of interest in positioning is explained by the following reasons: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w:t>
      </w: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xml:space="preserve"> competition aggravation in the commodity markets;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w:t>
      </w:r>
      <w:proofErr w:type="gramStart"/>
      <w:r w:rsidRPr="00137E5F">
        <w:rPr>
          <w:rFonts w:ascii="Times New Roman" w:hAnsi="Times New Roman" w:cs="Times New Roman"/>
          <w:sz w:val="28"/>
          <w:szCs w:val="28"/>
          <w:lang w:val="en-US"/>
        </w:rPr>
        <w:t>exhaustibility</w:t>
      </w:r>
      <w:proofErr w:type="gramEnd"/>
      <w:r w:rsidRPr="00137E5F">
        <w:rPr>
          <w:rFonts w:ascii="Times New Roman" w:hAnsi="Times New Roman" w:cs="Times New Roman"/>
          <w:sz w:val="28"/>
          <w:szCs w:val="28"/>
          <w:lang w:val="en-US"/>
        </w:rPr>
        <w:t xml:space="preserve"> of the competition at the price and quality;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3) </w:t>
      </w:r>
      <w:proofErr w:type="gramStart"/>
      <w:r w:rsidRPr="00137E5F">
        <w:rPr>
          <w:rFonts w:ascii="Times New Roman" w:hAnsi="Times New Roman" w:cs="Times New Roman"/>
          <w:sz w:val="28"/>
          <w:szCs w:val="28"/>
          <w:lang w:val="en-US"/>
        </w:rPr>
        <w:t>insufficiency</w:t>
      </w:r>
      <w:proofErr w:type="gramEnd"/>
      <w:r w:rsidRPr="00137E5F">
        <w:rPr>
          <w:rFonts w:ascii="Times New Roman" w:hAnsi="Times New Roman" w:cs="Times New Roman"/>
          <w:sz w:val="28"/>
          <w:szCs w:val="28"/>
          <w:lang w:val="en-US"/>
        </w:rPr>
        <w:t xml:space="preserve"> of knowledge of consumers of any goods.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idea and the concept of creation of MG for the first time created in the 30th years is the cornerstone of development of the theory of positioning. The theory of positioning started developing in the 70th years and Jack Trout and Al Rice are recognized as her founders.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Types of positioning.</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w:t>
      </w:r>
      <w:proofErr w:type="gramStart"/>
      <w:r w:rsidRPr="00137E5F">
        <w:rPr>
          <w:rFonts w:ascii="Times New Roman" w:hAnsi="Times New Roman" w:cs="Times New Roman"/>
          <w:sz w:val="28"/>
          <w:szCs w:val="28"/>
          <w:lang w:val="en-US"/>
        </w:rPr>
        <w:t>positioning  purpose</w:t>
      </w:r>
      <w:proofErr w:type="gramEnd"/>
      <w:r w:rsidRPr="00137E5F">
        <w:rPr>
          <w:rFonts w:ascii="Times New Roman" w:hAnsi="Times New Roman" w:cs="Times New Roman"/>
          <w:sz w:val="28"/>
          <w:szCs w:val="28"/>
          <w:lang w:val="en-US"/>
        </w:rPr>
        <w:t xml:space="preserve"> – to help potential consumers to distinguish these goods from analogs and to give it preference upon purchase.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producer has to form such positioning, which:</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w:t>
      </w:r>
      <w:proofErr w:type="gramStart"/>
      <w:r w:rsidRPr="00137E5F">
        <w:rPr>
          <w:rFonts w:ascii="Times New Roman" w:hAnsi="Times New Roman" w:cs="Times New Roman"/>
          <w:sz w:val="28"/>
          <w:szCs w:val="28"/>
          <w:lang w:val="en-US"/>
        </w:rPr>
        <w:t>competitors</w:t>
      </w:r>
      <w:proofErr w:type="gramEnd"/>
      <w:r w:rsidRPr="00137E5F">
        <w:rPr>
          <w:rFonts w:ascii="Times New Roman" w:hAnsi="Times New Roman" w:cs="Times New Roman"/>
          <w:sz w:val="28"/>
          <w:szCs w:val="28"/>
          <w:lang w:val="en-US"/>
        </w:rPr>
        <w:t xml:space="preserve"> won't be able to repeat;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w:t>
      </w:r>
      <w:proofErr w:type="gramStart"/>
      <w:r w:rsidRPr="00137E5F">
        <w:rPr>
          <w:rFonts w:ascii="Times New Roman" w:hAnsi="Times New Roman" w:cs="Times New Roman"/>
          <w:sz w:val="28"/>
          <w:szCs w:val="28"/>
          <w:lang w:val="en-US"/>
        </w:rPr>
        <w:t>won't</w:t>
      </w:r>
      <w:proofErr w:type="gramEnd"/>
      <w:r w:rsidRPr="00137E5F">
        <w:rPr>
          <w:rFonts w:ascii="Times New Roman" w:hAnsi="Times New Roman" w:cs="Times New Roman"/>
          <w:sz w:val="28"/>
          <w:szCs w:val="28"/>
          <w:lang w:val="en-US"/>
        </w:rPr>
        <w:t xml:space="preserve"> want to repeat;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even if will try to repeat, won't achieve success.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Types of positioning: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1. </w:t>
      </w:r>
      <w:proofErr w:type="gramStart"/>
      <w:r w:rsidRPr="00137E5F">
        <w:rPr>
          <w:rFonts w:ascii="Times New Roman" w:hAnsi="Times New Roman" w:cs="Times New Roman"/>
          <w:sz w:val="28"/>
          <w:szCs w:val="28"/>
          <w:lang w:val="en-US"/>
        </w:rPr>
        <w:t>By</w:t>
      </w:r>
      <w:proofErr w:type="gramEnd"/>
      <w:r w:rsidRPr="00137E5F">
        <w:rPr>
          <w:rFonts w:ascii="Times New Roman" w:hAnsi="Times New Roman" w:cs="Times New Roman"/>
          <w:sz w:val="28"/>
          <w:szCs w:val="28"/>
          <w:lang w:val="en-US"/>
        </w:rPr>
        <w:t xml:space="preserve"> the nature: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 </w:t>
      </w:r>
      <w:proofErr w:type="gramStart"/>
      <w:r w:rsidRPr="00137E5F">
        <w:rPr>
          <w:rFonts w:ascii="Times New Roman" w:hAnsi="Times New Roman" w:cs="Times New Roman"/>
          <w:sz w:val="28"/>
          <w:szCs w:val="28"/>
          <w:lang w:val="en-US"/>
        </w:rPr>
        <w:t>positioning</w:t>
      </w:r>
      <w:proofErr w:type="gramEnd"/>
      <w:r w:rsidRPr="00137E5F">
        <w:rPr>
          <w:rFonts w:ascii="Times New Roman" w:hAnsi="Times New Roman" w:cs="Times New Roman"/>
          <w:sz w:val="28"/>
          <w:szCs w:val="28"/>
          <w:lang w:val="en-US"/>
        </w:rPr>
        <w:t xml:space="preserve"> is reached at the expense of technical know-how. 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lastRenderedPageBreak/>
        <w:t>is</w:t>
      </w:r>
      <w:proofErr w:type="gramEnd"/>
      <w:r w:rsidRPr="00137E5F">
        <w:rPr>
          <w:rFonts w:ascii="Times New Roman" w:hAnsi="Times New Roman" w:cs="Times New Roman"/>
          <w:sz w:val="28"/>
          <w:szCs w:val="28"/>
          <w:lang w:val="en-US"/>
        </w:rPr>
        <w:t xml:space="preserve"> based on modification of goods and it is carried out as a result of introduction in production of achievements of NTP. At such positioning the consumer receives object of advantage in these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b)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positioning based on marketing know-how</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t>
      </w:r>
      <w:proofErr w:type="gramStart"/>
      <w:r w:rsidRPr="00137E5F">
        <w:rPr>
          <w:rFonts w:ascii="Times New Roman" w:hAnsi="Times New Roman" w:cs="Times New Roman"/>
          <w:sz w:val="28"/>
          <w:szCs w:val="28"/>
          <w:lang w:val="en-US"/>
        </w:rPr>
        <w:t>modification</w:t>
      </w:r>
      <w:proofErr w:type="gramEnd"/>
      <w:r w:rsidRPr="00137E5F">
        <w:rPr>
          <w:rFonts w:ascii="Times New Roman" w:hAnsi="Times New Roman" w:cs="Times New Roman"/>
          <w:sz w:val="28"/>
          <w:szCs w:val="28"/>
          <w:lang w:val="en-US"/>
        </w:rPr>
        <w:t xml:space="preserve"> of a complex of marketing when the goods in itself don't change, but is offered original methods of its advance, distribution or </w:t>
      </w:r>
      <w:proofErr w:type="spellStart"/>
      <w:r w:rsidRPr="00137E5F">
        <w:rPr>
          <w:rFonts w:ascii="Times New Roman" w:hAnsi="Times New Roman" w:cs="Times New Roman"/>
          <w:sz w:val="28"/>
          <w:szCs w:val="28"/>
          <w:lang w:val="en-US"/>
        </w:rPr>
        <w:t>TsO</w:t>
      </w:r>
      <w:proofErr w:type="spellEnd"/>
      <w:r w:rsidRPr="00137E5F">
        <w:rPr>
          <w:rFonts w:ascii="Times New Roman" w:hAnsi="Times New Roman" w:cs="Times New Roman"/>
          <w:sz w:val="28"/>
          <w:szCs w:val="28"/>
          <w:lang w:val="en-US"/>
        </w:rPr>
        <w:t xml:space="preserve"> (pricing)).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2. In relation to competitors: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similar;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b)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competitive;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c)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unique.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3. </w:t>
      </w:r>
      <w:proofErr w:type="gramStart"/>
      <w:r w:rsidRPr="00137E5F">
        <w:rPr>
          <w:rFonts w:ascii="Times New Roman" w:hAnsi="Times New Roman" w:cs="Times New Roman"/>
          <w:sz w:val="28"/>
          <w:szCs w:val="28"/>
          <w:lang w:val="en-US"/>
        </w:rPr>
        <w:t>On</w:t>
      </w:r>
      <w:proofErr w:type="gramEnd"/>
      <w:r w:rsidRPr="00137E5F">
        <w:rPr>
          <w:rFonts w:ascii="Times New Roman" w:hAnsi="Times New Roman" w:cs="Times New Roman"/>
          <w:sz w:val="28"/>
          <w:szCs w:val="28"/>
          <w:lang w:val="en-US"/>
        </w:rPr>
        <w:t xml:space="preserve"> novelty degree: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 </w:t>
      </w:r>
      <w:proofErr w:type="gramStart"/>
      <w:r w:rsidRPr="00137E5F">
        <w:rPr>
          <w:rFonts w:ascii="Times New Roman" w:hAnsi="Times New Roman" w:cs="Times New Roman"/>
          <w:sz w:val="28"/>
          <w:szCs w:val="28"/>
          <w:lang w:val="en-US"/>
        </w:rPr>
        <w:t>positioning</w:t>
      </w:r>
      <w:proofErr w:type="gramEnd"/>
      <w:r w:rsidRPr="00137E5F">
        <w:rPr>
          <w:rFonts w:ascii="Times New Roman" w:hAnsi="Times New Roman" w:cs="Times New Roman"/>
          <w:sz w:val="28"/>
          <w:szCs w:val="28"/>
          <w:lang w:val="en-US"/>
        </w:rPr>
        <w:t xml:space="preserve"> of new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b) </w:t>
      </w:r>
      <w:proofErr w:type="gramStart"/>
      <w:r w:rsidRPr="00137E5F">
        <w:rPr>
          <w:rFonts w:ascii="Times New Roman" w:hAnsi="Times New Roman" w:cs="Times New Roman"/>
          <w:sz w:val="28"/>
          <w:szCs w:val="28"/>
          <w:lang w:val="en-US"/>
        </w:rPr>
        <w:t>positioning</w:t>
      </w:r>
      <w:proofErr w:type="gramEnd"/>
      <w:r w:rsidRPr="00137E5F">
        <w:rPr>
          <w:rFonts w:ascii="Times New Roman" w:hAnsi="Times New Roman" w:cs="Times New Roman"/>
          <w:sz w:val="28"/>
          <w:szCs w:val="28"/>
          <w:lang w:val="en-US"/>
        </w:rPr>
        <w:t xml:space="preserve"> of the existing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Positioning of the existing goods usually wears a uniform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reposition is a process by means of which the company tries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to</w:t>
      </w:r>
      <w:proofErr w:type="gramEnd"/>
      <w:r w:rsidRPr="00137E5F">
        <w:rPr>
          <w:rFonts w:ascii="Times New Roman" w:hAnsi="Times New Roman" w:cs="Times New Roman"/>
          <w:sz w:val="28"/>
          <w:szCs w:val="28"/>
          <w:lang w:val="en-US"/>
        </w:rPr>
        <w:t xml:space="preserve"> adapt the goods for the changing requirements of the consumer and taking into account change of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Axiom: there is no stable positioning.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Management of positioning provides 2 main components: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w:t>
      </w:r>
      <w:proofErr w:type="gramStart"/>
      <w:r w:rsidRPr="00137E5F">
        <w:rPr>
          <w:rFonts w:ascii="Times New Roman" w:hAnsi="Times New Roman" w:cs="Times New Roman"/>
          <w:sz w:val="28"/>
          <w:szCs w:val="28"/>
          <w:lang w:val="en-US"/>
        </w:rPr>
        <w:t>development</w:t>
      </w:r>
      <w:proofErr w:type="gramEnd"/>
      <w:r w:rsidRPr="00137E5F">
        <w:rPr>
          <w:rFonts w:ascii="Times New Roman" w:hAnsi="Times New Roman" w:cs="Times New Roman"/>
          <w:sz w:val="28"/>
          <w:szCs w:val="28"/>
          <w:lang w:val="en-US"/>
        </w:rPr>
        <w:t xml:space="preserve"> of new positioning;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w:t>
      </w:r>
      <w:proofErr w:type="gramStart"/>
      <w:r w:rsidRPr="00137E5F">
        <w:rPr>
          <w:rFonts w:ascii="Times New Roman" w:hAnsi="Times New Roman" w:cs="Times New Roman"/>
          <w:sz w:val="28"/>
          <w:szCs w:val="28"/>
          <w:lang w:val="en-US"/>
        </w:rPr>
        <w:t>goods</w:t>
      </w:r>
      <w:proofErr w:type="gramEnd"/>
      <w:r w:rsidRPr="00137E5F">
        <w:rPr>
          <w:rFonts w:ascii="Times New Roman" w:hAnsi="Times New Roman" w:cs="Times New Roman"/>
          <w:sz w:val="28"/>
          <w:szCs w:val="28"/>
          <w:lang w:val="en-US"/>
        </w:rPr>
        <w:t xml:space="preserve"> reposition on the basis of constantly carried out MP</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t>
      </w:r>
      <w:proofErr w:type="gramStart"/>
      <w:r w:rsidRPr="00137E5F">
        <w:rPr>
          <w:rFonts w:ascii="Times New Roman" w:hAnsi="Times New Roman" w:cs="Times New Roman"/>
          <w:sz w:val="28"/>
          <w:szCs w:val="28"/>
          <w:lang w:val="en-US"/>
        </w:rPr>
        <w:t>market</w:t>
      </w:r>
      <w:proofErr w:type="gramEnd"/>
      <w:r w:rsidRPr="00137E5F">
        <w:rPr>
          <w:rFonts w:ascii="Times New Roman" w:hAnsi="Times New Roman" w:cs="Times New Roman"/>
          <w:sz w:val="28"/>
          <w:szCs w:val="28"/>
          <w:lang w:val="en-US"/>
        </w:rPr>
        <w:t xml:space="preserve"> researches).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types of a reposition: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1. Reposition of image – difficult work on image change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existing goods in the opinion of that target segment of the consumer. As a rule, this positioning based on marketing know-how, and usually in the field of advance policy.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Main objective and problem of this reposition – to increase the volume of consumption of these goods segments of consumers who well know 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2. Reposition of goods – is the strategy based on the modification of goods promoting increase of degree of satisfaction of requirements of the existing segment of consumers. This strategy is more characteristic for goods – carriers of high technologies.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3. The hidden reposition – strategy or full movement of goods on other segment of consumers or the offer it in other segment along with preservation of positions in former segments.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4. An obvious reposition– is improvement of goods and the offer it in a new target segment. It is a classic method which is recommended by founders of the theory of a reposition. Success of this strategy that is statistically the first brand in the long-term period receives on average twice a big share of the market, than brand No. 2 and by 4 times big, than brand No. 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Development and maintenance of successful positioning demands the serious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Market researches during which it is necessary to find out: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The emotional needs of consumers connected with the studied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A product role in satisfaction of each of available for the consumer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Requirements (if it not one);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One brand from all commodity </w:t>
      </w:r>
      <w:proofErr w:type="gramStart"/>
      <w:r w:rsidRPr="00137E5F">
        <w:rPr>
          <w:rFonts w:ascii="Times New Roman" w:hAnsi="Times New Roman" w:cs="Times New Roman"/>
          <w:sz w:val="28"/>
          <w:szCs w:val="28"/>
          <w:lang w:val="en-US"/>
        </w:rPr>
        <w:t>category</w:t>
      </w:r>
      <w:proofErr w:type="gramEnd"/>
      <w:r w:rsidRPr="00137E5F">
        <w:rPr>
          <w:rFonts w:ascii="Times New Roman" w:hAnsi="Times New Roman" w:cs="Times New Roman"/>
          <w:sz w:val="28"/>
          <w:szCs w:val="28"/>
          <w:lang w:val="en-US"/>
        </w:rPr>
        <w:t xml:space="preserve"> which easier than all is associated at consumers with each of these requirements.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Arsenal of the applied techniques for clarification of answers to all these questions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it</w:t>
      </w:r>
      <w:proofErr w:type="gramEnd"/>
      <w:r w:rsidRPr="00137E5F">
        <w:rPr>
          <w:rFonts w:ascii="Times New Roman" w:hAnsi="Times New Roman" w:cs="Times New Roman"/>
          <w:sz w:val="28"/>
          <w:szCs w:val="28"/>
          <w:lang w:val="en-US"/>
        </w:rPr>
        <w:t xml:space="preserve"> is extremely wide. It can be written polls or interviewing by means of verbal associations, incomplete offers, incomplete drawings, role-playing games, ranging of brands according to various characteristics.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Positioning development stages: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A choice of category in which the goods will be positioned.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Identification of the properties of goods, most important for consumers.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Identification of the main competitors.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An assessment the proposal of competitors from the possible offers.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5. Creation of cards of positioning (on axes of cards the indicators, main for the consumers are postponed).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6. A choice of the most perspective competitive advantages and positions for the goods (on a long-term outlook).</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7. Formulation of position expression.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8. Coordination of positioning with all complex of marketing.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9. Feedback and correction of positioning.</w:t>
      </w:r>
    </w:p>
    <w:p w:rsidR="00363E01" w:rsidRDefault="00363E01" w:rsidP="00137E5F">
      <w:pPr>
        <w:tabs>
          <w:tab w:val="left" w:pos="1961"/>
        </w:tabs>
        <w:spacing w:after="0" w:line="240" w:lineRule="auto"/>
        <w:jc w:val="both"/>
        <w:rPr>
          <w:rFonts w:ascii="Times New Roman" w:hAnsi="Times New Roman" w:cs="Times New Roman"/>
          <w:sz w:val="28"/>
          <w:szCs w:val="28"/>
        </w:rPr>
      </w:pPr>
    </w:p>
    <w:p w:rsidR="00DD792E" w:rsidRPr="00DD792E" w:rsidRDefault="00DD792E" w:rsidP="00137E5F">
      <w:pPr>
        <w:tabs>
          <w:tab w:val="left" w:pos="1961"/>
        </w:tabs>
        <w:spacing w:after="0" w:line="240" w:lineRule="auto"/>
        <w:jc w:val="both"/>
        <w:rPr>
          <w:rFonts w:ascii="Times New Roman" w:hAnsi="Times New Roman" w:cs="Times New Roman"/>
          <w:sz w:val="28"/>
          <w:szCs w:val="28"/>
        </w:rPr>
      </w:pPr>
    </w:p>
    <w:p w:rsidR="00283C8D" w:rsidRDefault="00283C8D" w:rsidP="0009464D">
      <w:pPr>
        <w:tabs>
          <w:tab w:val="left" w:pos="1961"/>
        </w:tabs>
        <w:spacing w:after="0" w:line="240" w:lineRule="auto"/>
        <w:jc w:val="center"/>
        <w:rPr>
          <w:rFonts w:ascii="Times New Roman" w:hAnsi="Times New Roman" w:cs="Times New Roman"/>
          <w:b/>
          <w:sz w:val="28"/>
          <w:szCs w:val="28"/>
          <w:lang w:val="en-US"/>
        </w:rPr>
      </w:pPr>
    </w:p>
    <w:p w:rsidR="00283C8D" w:rsidRPr="00333EE2" w:rsidRDefault="00363E01" w:rsidP="00333EE2">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Today the ecology is among the uncontrollable factors having escalating effect on activity of the vast majority of the enterprises.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carried out in the way: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Changes of policy of government bodies;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Formations of social and ethical preferences of consumers;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Increases in membership in active civil groups of actions.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scale of distribution of activities for creation of green goods is caused: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Requirements and inquiries of consumers;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Awareness of need of respect for the environment and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Actually to health in the conditions of an adverse ecological situation;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It is difficult to find the company which wouldn't deal with problems of creation of green goods and development of the corresponding firm marking in the developed countries.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What signs can be seen on food, furniture, wall-paper, consumer electronics, children's toys, clothes, packing,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equipment. The western consumer shows a tendency increase of public consciousness and formation of social and ethic requirements to goods.</w:t>
      </w:r>
      <w:r w:rsidRPr="00137E5F">
        <w:rPr>
          <w:rFonts w:ascii="Times New Roman" w:hAnsi="Times New Roman" w:cs="Times New Roman"/>
          <w:sz w:val="28"/>
          <w:szCs w:val="28"/>
          <w:lang w:val="en-US"/>
        </w:rPr>
        <w:cr/>
        <w:t>The green goods – aren't environmentally friendly goods. Now</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lastRenderedPageBreak/>
        <w:t>it</w:t>
      </w:r>
      <w:proofErr w:type="gramEnd"/>
      <w:r w:rsidRPr="00137E5F">
        <w:rPr>
          <w:rFonts w:ascii="Times New Roman" w:hAnsi="Times New Roman" w:cs="Times New Roman"/>
          <w:sz w:val="28"/>
          <w:szCs w:val="28"/>
          <w:lang w:val="en-US"/>
        </w:rPr>
        <w:t xml:space="preserve"> is very difficult to find examples of goods which wouldn't do to environment any harm. Negative impact can take place, or in the course of production of goods, or in use, or in the course of utilization.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Green goods – goods which separate properties provide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minimum negative impact on the consumer and environment in comparison with goods analogs.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It is possible to carry LC to green goods (liquid crystal) displays which replaced monitors with EBT (electron beam tube),  bio </w:t>
      </w:r>
      <w:proofErr w:type="spellStart"/>
      <w:r w:rsidRPr="00137E5F">
        <w:rPr>
          <w:rFonts w:ascii="Times New Roman" w:hAnsi="Times New Roman" w:cs="Times New Roman"/>
          <w:sz w:val="28"/>
          <w:szCs w:val="28"/>
          <w:lang w:val="en-US"/>
        </w:rPr>
        <w:t>tv</w:t>
      </w:r>
      <w:proofErr w:type="spellEnd"/>
      <w:r w:rsidRPr="00137E5F">
        <w:rPr>
          <w:rFonts w:ascii="Times New Roman" w:hAnsi="Times New Roman" w:cs="Times New Roman"/>
          <w:sz w:val="28"/>
          <w:szCs w:val="28"/>
          <w:lang w:val="en-US"/>
        </w:rPr>
        <w:t>, cars on alternative types of fuel, sugar substitutes, the bio decaying packing,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Development of green goods demands from the enterprises of big expenses as time, and means. Creation of conceptual samples often is result of research and development, the inventions or opening allowing achieving technological break in a certain branch.</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main merit on creation of green goods in the majority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branches</w:t>
      </w:r>
      <w:proofErr w:type="gramEnd"/>
      <w:r w:rsidRPr="00137E5F">
        <w:rPr>
          <w:rFonts w:ascii="Times New Roman" w:hAnsi="Times New Roman" w:cs="Times New Roman"/>
          <w:sz w:val="28"/>
          <w:szCs w:val="28"/>
          <w:lang w:val="en-US"/>
        </w:rPr>
        <w:t xml:space="preserve"> multinational corporations which at the same time work for several belong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Various markets having various legal environments are also compelled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To be guided by the most rigid environmental standards and requirements.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Main reasons for superiority of Multinational Corporation: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Possibility of financing of researches;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Existence of own research base;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Aspiration to leadership which at the moment is defined by technological leadership;</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Work at the same time in many markets with various legal environments;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5) Large volumes of sales and respectively big financial risks;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6) Aspiration to use all information reasons for strengthening or change of image of the company (positioning of goods as green goods is excellent competitive advantage and a trouble-free subject of promotion).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Main directions.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Main directions: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Cut in expenditure of raw materials and packing for the account: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 Exception or simplification of packing;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b) Creation of more concentrated products;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 Application of large packaging;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 Creation of multipurpose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Use of again used materials.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Reduction of expenses of scarce natural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Development of energy saving goods and technologies.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5. Increase in term of life of goods (now it is very difficult).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6. Development of goods with repeatedly used packing.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7. Possibility of alterations, repair or utilization of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8. Ensuring collecting the used goods for processing.</w:t>
      </w:r>
    </w:p>
    <w:p w:rsidR="00333EE2"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9. Creation of goods whi</w:t>
      </w:r>
      <w:r w:rsidR="00333EE2">
        <w:rPr>
          <w:rFonts w:ascii="Times New Roman" w:hAnsi="Times New Roman" w:cs="Times New Roman"/>
          <w:sz w:val="28"/>
          <w:szCs w:val="28"/>
          <w:lang w:val="en-US"/>
        </w:rPr>
        <w:t>ch can be overworked in compost</w:t>
      </w:r>
    </w:p>
    <w:p w:rsidR="00363E01" w:rsidRPr="00333EE2"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 xml:space="preserve">  Examples </w:t>
      </w:r>
    </w:p>
    <w:p w:rsidR="00363E01" w:rsidRPr="00137E5F" w:rsidRDefault="00333EE2" w:rsidP="00137E5F">
      <w:pPr>
        <w:tabs>
          <w:tab w:val="left" w:pos="1961"/>
        </w:tabs>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1.</w:t>
      </w:r>
      <w:r w:rsidR="00363E01" w:rsidRPr="00137E5F">
        <w:rPr>
          <w:rFonts w:ascii="Times New Roman" w:hAnsi="Times New Roman" w:cs="Times New Roman"/>
          <w:sz w:val="28"/>
          <w:szCs w:val="28"/>
          <w:lang w:val="en-US"/>
        </w:rPr>
        <w:t>The</w:t>
      </w:r>
      <w:proofErr w:type="gramEnd"/>
      <w:r w:rsidR="00363E01" w:rsidRPr="00137E5F">
        <w:rPr>
          <w:rFonts w:ascii="Times New Roman" w:hAnsi="Times New Roman" w:cs="Times New Roman"/>
          <w:sz w:val="28"/>
          <w:szCs w:val="28"/>
          <w:lang w:val="en-US"/>
        </w:rPr>
        <w:t xml:space="preserve"> Dell company in April, 2003 carried out All-American collecting the unnecessary computer equipment for the subsequent utilization - Dell Recycling National Tour. Owners of old equipment were registered on the site and then handed over equipment for $15 apiece. 100 tons of equipment (by calculations of Dell it was possible to collect 400 tons) were collected.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Mild Disc, Environment Friendly Disc (CD from corn) - development of Sanyo.</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33EE2" w:rsidRDefault="00333EE2" w:rsidP="00333EE2">
      <w:pPr>
        <w:tabs>
          <w:tab w:val="left" w:pos="1961"/>
        </w:tabs>
        <w:spacing w:after="0" w:line="240" w:lineRule="auto"/>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Questions for self – checking:</w:t>
      </w:r>
    </w:p>
    <w:p w:rsidR="00333EE2" w:rsidRDefault="00333EE2" w:rsidP="00333EE2">
      <w:pPr>
        <w:tabs>
          <w:tab w:val="left" w:pos="1961"/>
        </w:tabs>
        <w:spacing w:after="0" w:line="240" w:lineRule="auto"/>
        <w:rPr>
          <w:rFonts w:ascii="Times New Roman" w:hAnsi="Times New Roman" w:cs="Times New Roman"/>
          <w:b/>
          <w:bCs/>
          <w:iCs/>
          <w:sz w:val="28"/>
          <w:szCs w:val="28"/>
          <w:lang w:val="en-US"/>
        </w:rPr>
      </w:pP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1. Functions of economic strategy.</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2. The resources making potential.</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3. The assessment of the available strategy and alternatives.</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4</w:t>
      </w:r>
      <w:r w:rsidRPr="00333EE2">
        <w:rPr>
          <w:rFonts w:ascii="Times New Roman" w:hAnsi="Times New Roman" w:cs="Times New Roman"/>
          <w:b/>
          <w:bCs/>
          <w:iCs/>
          <w:sz w:val="28"/>
          <w:szCs w:val="28"/>
          <w:lang w:val="en-US"/>
        </w:rPr>
        <w:t>. Approaches to elaboration of strategy.</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5</w:t>
      </w:r>
      <w:r w:rsidRPr="00333EE2">
        <w:rPr>
          <w:rFonts w:ascii="Times New Roman" w:hAnsi="Times New Roman" w:cs="Times New Roman"/>
          <w:b/>
          <w:bCs/>
          <w:iCs/>
          <w:sz w:val="28"/>
          <w:szCs w:val="28"/>
          <w:lang w:val="en-US"/>
        </w:rPr>
        <w:t>. Purposes of the organization.</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333EE2" w:rsidRDefault="00333EE2" w:rsidP="00283C8D">
      <w:pPr>
        <w:tabs>
          <w:tab w:val="left" w:pos="1961"/>
        </w:tabs>
        <w:spacing w:after="0" w:line="240" w:lineRule="auto"/>
        <w:jc w:val="center"/>
        <w:rPr>
          <w:rFonts w:ascii="Times New Roman" w:hAnsi="Times New Roman" w:cs="Times New Roman"/>
          <w:b/>
          <w:bCs/>
          <w:iCs/>
          <w:sz w:val="28"/>
          <w:szCs w:val="28"/>
          <w:lang w:val="en-US"/>
        </w:rPr>
      </w:pPr>
    </w:p>
    <w:p w:rsidR="00283C8D" w:rsidRPr="00283C8D" w:rsidRDefault="00283C8D" w:rsidP="00283C8D">
      <w:pPr>
        <w:tabs>
          <w:tab w:val="left" w:pos="1961"/>
        </w:tabs>
        <w:spacing w:after="0" w:line="240" w:lineRule="auto"/>
        <w:jc w:val="center"/>
        <w:rPr>
          <w:rFonts w:ascii="Times New Roman" w:hAnsi="Times New Roman" w:cs="Times New Roman"/>
          <w:b/>
          <w:bCs/>
          <w:iCs/>
          <w:sz w:val="28"/>
          <w:szCs w:val="28"/>
          <w:lang w:val="en-US"/>
        </w:rPr>
      </w:pPr>
      <w:proofErr w:type="gramStart"/>
      <w:r w:rsidRPr="00283C8D">
        <w:rPr>
          <w:rFonts w:ascii="Times New Roman" w:hAnsi="Times New Roman" w:cs="Times New Roman"/>
          <w:b/>
          <w:bCs/>
          <w:iCs/>
          <w:sz w:val="28"/>
          <w:szCs w:val="28"/>
          <w:lang w:val="en-US"/>
        </w:rPr>
        <w:t>Subject 6.Strategy of investment activity of the enterprise.</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iCs/>
          <w:sz w:val="28"/>
          <w:szCs w:val="28"/>
          <w:lang w:val="en-US"/>
        </w:rPr>
      </w:pPr>
      <w:proofErr w:type="gramStart"/>
      <w:r w:rsidRPr="00137E5F">
        <w:rPr>
          <w:rFonts w:ascii="Times New Roman" w:hAnsi="Times New Roman" w:cs="Times New Roman"/>
          <w:b/>
          <w:bCs/>
          <w:iCs/>
          <w:sz w:val="28"/>
          <w:szCs w:val="28"/>
          <w:lang w:val="en-US"/>
        </w:rPr>
        <w:t>Lecture 11.</w:t>
      </w:r>
      <w:proofErr w:type="gramEnd"/>
    </w:p>
    <w:p w:rsidR="00363E01" w:rsidRPr="00137E5F" w:rsidRDefault="00363E01" w:rsidP="00137E5F">
      <w:pPr>
        <w:tabs>
          <w:tab w:val="left" w:pos="1961"/>
        </w:tabs>
        <w:spacing w:after="0" w:line="240" w:lineRule="auto"/>
        <w:jc w:val="both"/>
        <w:rPr>
          <w:rFonts w:ascii="Times New Roman" w:hAnsi="Times New Roman" w:cs="Times New Roman"/>
          <w:bCs/>
          <w:iCs/>
          <w:sz w:val="28"/>
          <w:szCs w:val="28"/>
          <w:lang w:val="en-US"/>
        </w:rPr>
      </w:pPr>
      <w:r w:rsidRPr="00137E5F">
        <w:rPr>
          <w:rFonts w:ascii="Times New Roman" w:hAnsi="Times New Roman" w:cs="Times New Roman"/>
          <w:bCs/>
          <w:iCs/>
          <w:sz w:val="28"/>
          <w:szCs w:val="28"/>
          <w:lang w:val="en-US"/>
        </w:rPr>
        <w:t>1. Formation of investment strategy of the enterprise.</w:t>
      </w:r>
    </w:p>
    <w:p w:rsidR="00363E01" w:rsidRPr="00137E5F" w:rsidRDefault="00363E01" w:rsidP="00137E5F">
      <w:pPr>
        <w:tabs>
          <w:tab w:val="left" w:pos="1961"/>
        </w:tabs>
        <w:spacing w:after="0" w:line="240" w:lineRule="auto"/>
        <w:jc w:val="both"/>
        <w:rPr>
          <w:rFonts w:ascii="Times New Roman" w:hAnsi="Times New Roman" w:cs="Times New Roman"/>
          <w:bCs/>
          <w:iCs/>
          <w:sz w:val="28"/>
          <w:szCs w:val="28"/>
          <w:lang w:val="en-US"/>
        </w:rPr>
      </w:pPr>
      <w:r w:rsidRPr="00137E5F">
        <w:rPr>
          <w:rFonts w:ascii="Times New Roman" w:hAnsi="Times New Roman" w:cs="Times New Roman"/>
          <w:bCs/>
          <w:iCs/>
          <w:sz w:val="28"/>
          <w:szCs w:val="28"/>
          <w:lang w:val="en-US"/>
        </w:rPr>
        <w:t>2. Types of technologies (stable, fruitful, changeable).</w:t>
      </w:r>
    </w:p>
    <w:p w:rsidR="00363E01" w:rsidRPr="00137E5F" w:rsidRDefault="00363E01" w:rsidP="00137E5F">
      <w:pPr>
        <w:tabs>
          <w:tab w:val="left" w:pos="1961"/>
        </w:tabs>
        <w:spacing w:after="0" w:line="240" w:lineRule="auto"/>
        <w:jc w:val="both"/>
        <w:rPr>
          <w:rFonts w:ascii="Times New Roman" w:hAnsi="Times New Roman" w:cs="Times New Roman"/>
          <w:b/>
          <w:bCs/>
          <w:iCs/>
          <w:sz w:val="28"/>
          <w:szCs w:val="28"/>
          <w:lang w:val="en-US"/>
        </w:rPr>
      </w:pPr>
      <w:proofErr w:type="gramStart"/>
      <w:r w:rsidRPr="00137E5F">
        <w:rPr>
          <w:rFonts w:ascii="Times New Roman" w:hAnsi="Times New Roman" w:cs="Times New Roman"/>
          <w:b/>
          <w:bCs/>
          <w:iCs/>
          <w:sz w:val="28"/>
          <w:szCs w:val="28"/>
          <w:lang w:val="en-US"/>
        </w:rPr>
        <w:t>Lecture 12.</w:t>
      </w:r>
      <w:proofErr w:type="gramEnd"/>
    </w:p>
    <w:p w:rsidR="00363E01" w:rsidRPr="00137E5F" w:rsidRDefault="00363E01" w:rsidP="00137E5F">
      <w:pPr>
        <w:tabs>
          <w:tab w:val="left" w:pos="1961"/>
        </w:tabs>
        <w:spacing w:after="0" w:line="240" w:lineRule="auto"/>
        <w:jc w:val="both"/>
        <w:rPr>
          <w:rFonts w:ascii="Times New Roman" w:hAnsi="Times New Roman" w:cs="Times New Roman"/>
          <w:bCs/>
          <w:iCs/>
          <w:sz w:val="28"/>
          <w:szCs w:val="28"/>
          <w:lang w:val="en-US"/>
        </w:rPr>
      </w:pPr>
      <w:r w:rsidRPr="00137E5F">
        <w:rPr>
          <w:rFonts w:ascii="Times New Roman" w:hAnsi="Times New Roman" w:cs="Times New Roman"/>
          <w:bCs/>
          <w:iCs/>
          <w:sz w:val="28"/>
          <w:szCs w:val="28"/>
          <w:lang w:val="en-US"/>
        </w:rPr>
        <w:t>3. Choice of strategy of updating of resources.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Cs/>
          <w:iCs/>
          <w:sz w:val="28"/>
          <w:szCs w:val="28"/>
          <w:lang w:val="en-US"/>
        </w:rPr>
        <w:t>4. Definition of indicators of efficiency of an investment portfolio.</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Production strategy is a long-term program of specific actions for creation and sales of products of the entity. Strategic decisions in the sphere of production are made in the following directions: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focusing of production capacities;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use</w:t>
      </w:r>
      <w:proofErr w:type="gramEnd"/>
      <w:r w:rsidRPr="00137E5F">
        <w:rPr>
          <w:rFonts w:ascii="Times New Roman" w:hAnsi="Times New Roman" w:cs="Times New Roman"/>
          <w:sz w:val="28"/>
          <w:szCs w:val="28"/>
          <w:lang w:val="en-US"/>
        </w:rPr>
        <w:t xml:space="preserve"> of a factory personnel;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production</w:t>
      </w:r>
      <w:proofErr w:type="gramEnd"/>
      <w:r w:rsidRPr="00137E5F">
        <w:rPr>
          <w:rFonts w:ascii="Times New Roman" w:hAnsi="Times New Roman" w:cs="Times New Roman"/>
          <w:sz w:val="28"/>
          <w:szCs w:val="28"/>
          <w:lang w:val="en-US"/>
        </w:rPr>
        <w:t xml:space="preserve"> organization development;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product</w:t>
      </w:r>
      <w:proofErr w:type="gramEnd"/>
      <w:r w:rsidRPr="00137E5F">
        <w:rPr>
          <w:rFonts w:ascii="Times New Roman" w:hAnsi="Times New Roman" w:cs="Times New Roman"/>
          <w:sz w:val="28"/>
          <w:szCs w:val="28"/>
          <w:lang w:val="en-US"/>
        </w:rPr>
        <w:t xml:space="preserve"> quality control;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 </w:t>
      </w:r>
      <w:proofErr w:type="gramStart"/>
      <w:r w:rsidRPr="00137E5F">
        <w:rPr>
          <w:rFonts w:ascii="Times New Roman" w:hAnsi="Times New Roman" w:cs="Times New Roman"/>
          <w:sz w:val="28"/>
          <w:szCs w:val="28"/>
          <w:lang w:val="en-US"/>
        </w:rPr>
        <w:t>development</w:t>
      </w:r>
      <w:proofErr w:type="gramEnd"/>
      <w:r w:rsidRPr="00137E5F">
        <w:rPr>
          <w:rFonts w:ascii="Times New Roman" w:hAnsi="Times New Roman" w:cs="Times New Roman"/>
          <w:sz w:val="28"/>
          <w:szCs w:val="28"/>
          <w:lang w:val="en-US"/>
        </w:rPr>
        <w:t xml:space="preserve"> of a production infrastructure;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organization</w:t>
      </w:r>
      <w:proofErr w:type="gramEnd"/>
      <w:r w:rsidRPr="00137E5F">
        <w:rPr>
          <w:rFonts w:ascii="Times New Roman" w:hAnsi="Times New Roman" w:cs="Times New Roman"/>
          <w:sz w:val="28"/>
          <w:szCs w:val="28"/>
          <w:lang w:val="en-US"/>
        </w:rPr>
        <w:t xml:space="preserve"> of vendor relations and other partners in cooperation;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production</w:t>
      </w:r>
      <w:proofErr w:type="gramEnd"/>
      <w:r w:rsidRPr="00137E5F">
        <w:rPr>
          <w:rFonts w:ascii="Times New Roman" w:hAnsi="Times New Roman" w:cs="Times New Roman"/>
          <w:sz w:val="28"/>
          <w:szCs w:val="28"/>
          <w:lang w:val="en-US"/>
        </w:rPr>
        <w:t xml:space="preserve">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Basic strategy of production.</w:t>
      </w:r>
      <w:proofErr w:type="gramEnd"/>
      <w:r w:rsidRPr="00137E5F">
        <w:rPr>
          <w:rFonts w:ascii="Times New Roman" w:hAnsi="Times New Roman" w:cs="Times New Roman"/>
          <w:sz w:val="28"/>
          <w:szCs w:val="28"/>
          <w:lang w:val="en-US"/>
        </w:rPr>
        <w:t xml:space="preserve"> The essence of this strategy consists in balancing of production capacities of a labor power and output. When forming basic strategy is considered: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technological</w:t>
      </w:r>
      <w:proofErr w:type="gramEnd"/>
      <w:r w:rsidRPr="00137E5F">
        <w:rPr>
          <w:rFonts w:ascii="Times New Roman" w:hAnsi="Times New Roman" w:cs="Times New Roman"/>
          <w:sz w:val="28"/>
          <w:szCs w:val="28"/>
          <w:lang w:val="en-US"/>
        </w:rPr>
        <w:t xml:space="preserve"> level of production process and possibility of upgrade of the equipment;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qualification</w:t>
      </w:r>
      <w:proofErr w:type="gramEnd"/>
      <w:r w:rsidRPr="00137E5F">
        <w:rPr>
          <w:rFonts w:ascii="Times New Roman" w:hAnsi="Times New Roman" w:cs="Times New Roman"/>
          <w:sz w:val="28"/>
          <w:szCs w:val="28"/>
          <w:lang w:val="en-US"/>
        </w:rPr>
        <w:t xml:space="preserve"> potential and level of security of production process with a manpower;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possibilities</w:t>
      </w:r>
      <w:proofErr w:type="gramEnd"/>
      <w:r w:rsidRPr="00137E5F">
        <w:rPr>
          <w:rFonts w:ascii="Times New Roman" w:hAnsi="Times New Roman" w:cs="Times New Roman"/>
          <w:sz w:val="28"/>
          <w:szCs w:val="28"/>
          <w:lang w:val="en-US"/>
        </w:rPr>
        <w:t xml:space="preserve"> of  readjustment of the equipment and other necessary actions connected with probable changes of structure, amount and terms of accomplishment of production orders.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possible to allocate three alternatives of basic strategy of production: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The complete satisfaction of demand – the entity makes so many products how many it is required in the market. Product inventories at the same time are </w:t>
      </w:r>
      <w:proofErr w:type="gramStart"/>
      <w:r w:rsidRPr="00137E5F">
        <w:rPr>
          <w:rFonts w:ascii="Times New Roman" w:hAnsi="Times New Roman" w:cs="Times New Roman"/>
          <w:sz w:val="28"/>
          <w:szCs w:val="28"/>
          <w:lang w:val="en-US"/>
        </w:rPr>
        <w:t>minimum</w:t>
      </w:r>
      <w:proofErr w:type="gramEnd"/>
      <w:r w:rsidRPr="00137E5F">
        <w:rPr>
          <w:rFonts w:ascii="Times New Roman" w:hAnsi="Times New Roman" w:cs="Times New Roman"/>
          <w:sz w:val="28"/>
          <w:szCs w:val="28"/>
          <w:lang w:val="en-US"/>
        </w:rPr>
        <w:t>, and costs for its production can be high owing to fixed scope change of an admission.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Production on the average level of demand, accumulating product inventories in case of decline in demand and satisfying the increased requirement of the market due to these accumulating.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Production on the lower level of demand (the strategy of the pessimist) - when the goods lacking in the market is made by competitors or the partner entities.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Strategy of placement of production</w:t>
      </w:r>
      <w:r w:rsidRPr="00137E5F">
        <w:rPr>
          <w:rFonts w:ascii="Times New Roman" w:hAnsi="Times New Roman" w:cs="Times New Roman"/>
          <w:sz w:val="28"/>
          <w:szCs w:val="28"/>
          <w:lang w:val="en-US"/>
        </w:rPr>
        <w:t>.</w:t>
      </w:r>
      <w:proofErr w:type="gramEnd"/>
      <w:r w:rsidRPr="00137E5F">
        <w:rPr>
          <w:rFonts w:ascii="Times New Roman" w:hAnsi="Times New Roman" w:cs="Times New Roman"/>
          <w:sz w:val="28"/>
          <w:szCs w:val="28"/>
          <w:lang w:val="en-US"/>
        </w:rPr>
        <w:t xml:space="preserve"> This strategy is developed for the large enterprises having the developed intra-corporate specialization and cooperation and is connected with the choice of the place of production of accessories and assemblies of finished goods. In case of development of strategy of placement it is necessary to consider economic, sociopolitical and geographical factors, of which are main: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remoteness</w:t>
      </w:r>
      <w:proofErr w:type="gramEnd"/>
      <w:r w:rsidRPr="00137E5F">
        <w:rPr>
          <w:rFonts w:ascii="Times New Roman" w:hAnsi="Times New Roman" w:cs="Times New Roman"/>
          <w:sz w:val="28"/>
          <w:szCs w:val="28"/>
          <w:lang w:val="en-US"/>
        </w:rPr>
        <w:t xml:space="preserve"> of branch and transportation expenses connected with 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availability</w:t>
      </w:r>
      <w:proofErr w:type="gramEnd"/>
      <w:r w:rsidRPr="00137E5F">
        <w:rPr>
          <w:rFonts w:ascii="Times New Roman" w:hAnsi="Times New Roman" w:cs="Times New Roman"/>
          <w:sz w:val="28"/>
          <w:szCs w:val="28"/>
          <w:lang w:val="en-US"/>
        </w:rPr>
        <w:t xml:space="preserve"> of a qualification labor power;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availability</w:t>
      </w:r>
      <w:proofErr w:type="gramEnd"/>
      <w:r w:rsidRPr="00137E5F">
        <w:rPr>
          <w:rFonts w:ascii="Times New Roman" w:hAnsi="Times New Roman" w:cs="Times New Roman"/>
          <w:sz w:val="28"/>
          <w:szCs w:val="28"/>
          <w:lang w:val="en-US"/>
        </w:rPr>
        <w:t xml:space="preserve"> of sources of raw materials and markets;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economic privileges offered by a regional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Strategy of production organization.</w:t>
      </w:r>
      <w:r w:rsidRPr="00137E5F">
        <w:rPr>
          <w:rFonts w:ascii="Times New Roman" w:hAnsi="Times New Roman" w:cs="Times New Roman"/>
          <w:sz w:val="28"/>
          <w:szCs w:val="28"/>
          <w:lang w:val="en-US"/>
        </w:rPr>
        <w:t>Distinctive feature of modern approach to development of strategy of production organization is recognition of need of "consumer focus". The development strategy of production organization with consumer focus is determined as follows: the release amount, an assortment, quality and delivery dates of products are established proceeding from forecasts of needs of future users by these goods, deliveries are made in necessary quantity and at the scheduled time.</w:t>
      </w:r>
    </w:p>
    <w:p w:rsidR="0009464D" w:rsidRDefault="0009464D"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lastRenderedPageBreak/>
        <w:t>The strategy of production</w:t>
      </w:r>
      <w:r w:rsidRPr="00137E5F">
        <w:rPr>
          <w:rFonts w:ascii="Times New Roman" w:hAnsi="Times New Roman" w:cs="Times New Roman"/>
          <w:sz w:val="28"/>
          <w:szCs w:val="28"/>
          <w:lang w:val="en-US"/>
        </w:rPr>
        <w:t xml:space="preserve"> organization is performed by means of development and implementation of the following three programs.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The program of synchronization of production determines set of actions by the organization of the production system which is quickly reacting to changes of the consumer demand. In this case the nomenclature, amount and terms of production of products are determined by the customer; synchronous receipt of accessories, (simultaneous) with production, and production, synchronous with installation, is provided. This program assumes the solution of the following tasks: determination of methods of synchronization of separate stages and works; establishment of forms and rules of the organization of synchronized production, forming of strategic alternatives of its implementation.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The management program material flows at the entity characterize a complex of the interconnected works on forming of the integrated management system as flows of materials. Its implementation assumes forming of logistic approach to the organization and production management; reasons for the principles and development of the system of production logistics; determination of functions and development of the system of end-to-end management of material flows, the covering stage of purchase of materials, production and sales of products.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The program of increase in organizational flexibility of production characterizes set of actions for establishment and mutual coordination of the organizational and technical and economic decisions connected with forming of flexible production. Development of this program is connected with decision making process about practical implementation of actions for increase in flexibility of system and assumes: determination of the main forms of manifestation of organizational flexibility and directions of its increase; development of methodical approach by assessment, the analysis and planning of flexibility of system, forming of flexible production.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There is a set of determinations of a concept of so-called vision, for example: vision is the concept designating a picture of rather long-term future.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That is vision is an ideal picture of the future, that condition which can be reached under the most favorable conditions. Vision determines the level of claims in strategic planning process.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Value of vision for the organization consists in the following: vision gives a sense to work, becomes means of motivation of workers, and also unites activities of many in one direction. It provides succession of the following one by one the organizations are more whole and helps to elaborate criteria of their achievement. And as vision has no finishing line, it creates an impulse for fixed progress in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Forming of vision begins with an image of the existing organization and its description. Then experts create an image of desirable future condition of the </w:t>
      </w:r>
      <w:r w:rsidRPr="00137E5F">
        <w:rPr>
          <w:rFonts w:ascii="Times New Roman" w:hAnsi="Times New Roman" w:cs="Times New Roman"/>
          <w:sz w:val="28"/>
          <w:szCs w:val="28"/>
          <w:lang w:val="en-US"/>
        </w:rPr>
        <w:lastRenderedPageBreak/>
        <w:t>organization and after creation of the description of the specified image determine a gap between the desirable future and this condition of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Organization mission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Vision determines organization mission — what the organization is going to do and what she wants to become, i.e. determines its purpose.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understanding of a mission is statement concerning for what and for what reason there is an organization and what it differs from others in it similar. Here the mission is treated as the main common goal of the organization, as accurately expressed reason of its existence.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Usually carry to the factors influencing forming of a mission: historical features of the organization; style of behavior of employees of the organization; condition of the environment, external in relation to organization; availability of the resources necessary for achievement of the purposes facing the organization; specific features of the organization. The mission, besides, can be determined both around the requirements of society satisfied by the organization, and set of the external forces interacting with the organization.</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Strategic objectives of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Determination of specific purposes of the organization helps to pass from the general formulation of a mission to specific work plans. The purposes are understood as specific results of vision here. Also the purposes as criterion for assessment of possible progress in implementation of this or that strategy are used.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Usually it is about a goal-setting which is understood as the choice of the purpose as an image of future result of organization activity. Not all purposes which can be formulated are achievable for the organization in principle.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Attempts of researchers to classify the purposes of the organization lead to the fact that in one case the target picture in four measurements is considered: economic, quantitative, high-quality and from the point of view of development. In the second case of the purpose of the organization are presented in the form of the list of the purposes: not economic (social); economic (high-quality and quantitative (activities indicators); temporary (short-term and long-term, more connected with a mission). In the third — key spaces within which the purposes are determined are allocated: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xml:space="preserve"> market position (a line item in relation to competitors);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innovations</w:t>
      </w:r>
      <w:proofErr w:type="gramEnd"/>
      <w:r w:rsidRPr="00137E5F">
        <w:rPr>
          <w:rFonts w:ascii="Times New Roman" w:hAnsi="Times New Roman" w:cs="Times New Roman"/>
          <w:sz w:val="28"/>
          <w:szCs w:val="28"/>
          <w:lang w:val="en-US"/>
        </w:rPr>
        <w:t xml:space="preserve"> in technology, job management methods;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performance</w:t>
      </w:r>
      <w:proofErr w:type="gramEnd"/>
      <w:r w:rsidRPr="00137E5F">
        <w:rPr>
          <w:rFonts w:ascii="Times New Roman" w:hAnsi="Times New Roman" w:cs="Times New Roman"/>
          <w:sz w:val="28"/>
          <w:szCs w:val="28"/>
          <w:lang w:val="en-US"/>
        </w:rPr>
        <w:t xml:space="preserve"> in case of smaller costs of resources;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resources</w:t>
      </w:r>
      <w:proofErr w:type="gramEnd"/>
      <w:r w:rsidRPr="00137E5F">
        <w:rPr>
          <w:rFonts w:ascii="Times New Roman" w:hAnsi="Times New Roman" w:cs="Times New Roman"/>
          <w:sz w:val="28"/>
          <w:szCs w:val="28"/>
          <w:lang w:val="en-US"/>
        </w:rPr>
        <w:t>, future need for them;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profitability</w:t>
      </w:r>
      <w:proofErr w:type="gramEnd"/>
      <w:r w:rsidRPr="00137E5F">
        <w:rPr>
          <w:rFonts w:ascii="Times New Roman" w:hAnsi="Times New Roman" w:cs="Times New Roman"/>
          <w:sz w:val="28"/>
          <w:szCs w:val="28"/>
          <w:lang w:val="en-US"/>
        </w:rPr>
        <w:t xml:space="preserve"> — the quantitative level of necessary profitability;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managerial</w:t>
      </w:r>
      <w:proofErr w:type="gramEnd"/>
      <w:r w:rsidRPr="00137E5F">
        <w:rPr>
          <w:rFonts w:ascii="Times New Roman" w:hAnsi="Times New Roman" w:cs="Times New Roman"/>
          <w:sz w:val="28"/>
          <w:szCs w:val="28"/>
          <w:lang w:val="en-US"/>
        </w:rPr>
        <w:t xml:space="preserve"> aspects — personal achievements of managers of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personnel</w:t>
      </w:r>
      <w:proofErr w:type="gramEnd"/>
      <w:r w:rsidRPr="00137E5F">
        <w:rPr>
          <w:rFonts w:ascii="Times New Roman" w:hAnsi="Times New Roman" w:cs="Times New Roman"/>
          <w:sz w:val="28"/>
          <w:szCs w:val="28"/>
          <w:lang w:val="en-US"/>
        </w:rPr>
        <w:t xml:space="preserve"> regarding accomplishment of labor functions and the relation to work (the purposes shall reflect a motivational orientation — a high salary, the best working conditions, communication,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 </w:t>
      </w:r>
      <w:proofErr w:type="gramStart"/>
      <w:r w:rsidRPr="00137E5F">
        <w:rPr>
          <w:rFonts w:ascii="Times New Roman" w:hAnsi="Times New Roman" w:cs="Times New Roman"/>
          <w:sz w:val="28"/>
          <w:szCs w:val="28"/>
          <w:lang w:val="en-US"/>
        </w:rPr>
        <w:t>social</w:t>
      </w:r>
      <w:proofErr w:type="gramEnd"/>
      <w:r w:rsidRPr="00137E5F">
        <w:rPr>
          <w:rFonts w:ascii="Times New Roman" w:hAnsi="Times New Roman" w:cs="Times New Roman"/>
          <w:sz w:val="28"/>
          <w:szCs w:val="28"/>
          <w:lang w:val="en-US"/>
        </w:rPr>
        <w:t xml:space="preserve"> responsibility — an obligation of business to promote a welfare of society, to provide it with quality goods and services, to create the favorable ecological environment, to participate in the solution of acute social issues.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As criteria of quality of the purposes are usually used such indicators: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concreteness</w:t>
      </w:r>
      <w:proofErr w:type="gramEnd"/>
      <w:r w:rsidRPr="00137E5F">
        <w:rPr>
          <w:rFonts w:ascii="Times New Roman" w:hAnsi="Times New Roman" w:cs="Times New Roman"/>
          <w:sz w:val="28"/>
          <w:szCs w:val="28"/>
          <w:lang w:val="en-US"/>
        </w:rPr>
        <w:t xml:space="preserve"> (the more particularly, the it is easier to estimate goal achievement);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intensity</w:t>
      </w:r>
      <w:proofErr w:type="gramEnd"/>
      <w:r w:rsidRPr="00137E5F">
        <w:rPr>
          <w:rFonts w:ascii="Times New Roman" w:hAnsi="Times New Roman" w:cs="Times New Roman"/>
          <w:sz w:val="28"/>
          <w:szCs w:val="28"/>
          <w:lang w:val="en-US"/>
        </w:rPr>
        <w:t xml:space="preserve"> and approachability (increases motivation);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measurability</w:t>
      </w:r>
      <w:proofErr w:type="gramEnd"/>
      <w:r w:rsidRPr="00137E5F">
        <w:rPr>
          <w:rFonts w:ascii="Times New Roman" w:hAnsi="Times New Roman" w:cs="Times New Roman"/>
          <w:sz w:val="28"/>
          <w:szCs w:val="28"/>
          <w:lang w:val="en-US"/>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comparability</w:t>
      </w:r>
      <w:proofErr w:type="gramEnd"/>
      <w:r w:rsidRPr="00137E5F">
        <w:rPr>
          <w:rFonts w:ascii="Times New Roman" w:hAnsi="Times New Roman" w:cs="Times New Roman"/>
          <w:sz w:val="28"/>
          <w:szCs w:val="28"/>
          <w:lang w:val="en-US"/>
        </w:rPr>
        <w:t xml:space="preserve"> (purposes of configurations and hierarchical comparability);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flexibility</w:t>
      </w:r>
      <w:proofErr w:type="gramEnd"/>
      <w:r w:rsidRPr="00137E5F">
        <w:rPr>
          <w:rFonts w:ascii="Times New Roman" w:hAnsi="Times New Roman" w:cs="Times New Roman"/>
          <w:sz w:val="28"/>
          <w:szCs w:val="28"/>
          <w:lang w:val="en-US"/>
        </w:rPr>
        <w:t xml:space="preserve"> of possible adjustment of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Analysis of the external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analysis of the external environment represents process by means of which developers of the strategic plan control factors, external in relation to the entity, to determine opportunities and threats for firm. The analysis of the external environment helps to receive important results. It gives to the organization time for forecasting of opportunities, time for scheduling for a case of possible threats and time for development of strategy which can turn former threats into any profitable opportunities.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Factors of the external environment most often classify by the following groups: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Economic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Political factors.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3. Market factors.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4. Technology factors.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5. Competition factors.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6. Factors of social behavior.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7. International factors.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analysis of the environment is directed to identification of threats and opportunities which can arise in the external environment in relation to the organization, and strong and weaknesses which are possessed by the organization. Certain methods of the strategic analysis of the environment are also developed for the solution of this task. Development of strategy at the American managers begins with application of a matrix of primary strategic analysis which is called to a matrix of SWOT-of the analysis. The SWOT method is based on the elementary </w:t>
      </w:r>
      <w:proofErr w:type="spellStart"/>
      <w:r w:rsidRPr="00137E5F">
        <w:rPr>
          <w:rFonts w:ascii="Times New Roman" w:hAnsi="Times New Roman" w:cs="Times New Roman"/>
          <w:sz w:val="28"/>
          <w:szCs w:val="28"/>
          <w:lang w:val="en-US"/>
        </w:rPr>
        <w:t>structurization</w:t>
      </w:r>
      <w:proofErr w:type="spellEnd"/>
      <w:r w:rsidRPr="00137E5F">
        <w:rPr>
          <w:rFonts w:ascii="Times New Roman" w:hAnsi="Times New Roman" w:cs="Times New Roman"/>
          <w:sz w:val="28"/>
          <w:szCs w:val="28"/>
          <w:lang w:val="en-US"/>
        </w:rPr>
        <w:t xml:space="preserve"> which is that at first the whole world is divided into two parts – the external environment and the company and then events in each of parts share on favorable and adverse.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Analysis of the internal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internal environment of the organization represents a strategic resource of its development. As well as any system, the organization allows the description of its content by means of various languages (economic, technical, managerial, sociological, ecological etc.) and representation by means of various subsystems — it is caused by statement of a specific objective. Therefore the analysis of the internal environment of the organization is always individual, unique. But general </w:t>
      </w:r>
      <w:r w:rsidRPr="00137E5F">
        <w:rPr>
          <w:rFonts w:ascii="Times New Roman" w:hAnsi="Times New Roman" w:cs="Times New Roman"/>
          <w:sz w:val="28"/>
          <w:szCs w:val="28"/>
          <w:lang w:val="en-US"/>
        </w:rPr>
        <w:lastRenderedPageBreak/>
        <w:t>for all organizations is completeness of the analysis and its factors. It is reasonable to carry out the analysis of the internal environment of the organization in two directions: efficiency of transformation of main types of resources of the organization in finished goods and to management level in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As resources it is reasonable to consider time, energy, finance and, materials, information and human resources. The analysis of characteristics of management in the organization consists of the analysis of strategy, quality of trademark, an organizational structure, image, a cost structure and innovation. The similar analysis of the internal environment we will call PRIMAS - the analysis (conversion of resources and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4. The analysis of the operating production strategy.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It is necessary to allocate two directions of an efficiency evaluation of the organization as open system: an efficiency evaluation of all its subsystems and an efficiency evaluation of organization development in the external environment. Factors on which it is possible to judge efficiency of the operating strategy:</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Efficiency of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1. External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power (accomplishment of political functions, lobbying of interests, representation);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market (growth rates of the organization, resource capability, a requirements satisfaction, a securities portfolio, a share in the market);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community</w:t>
      </w:r>
      <w:proofErr w:type="gramEnd"/>
      <w:r w:rsidRPr="00137E5F">
        <w:rPr>
          <w:rFonts w:ascii="Times New Roman" w:hAnsi="Times New Roman" w:cs="Times New Roman"/>
          <w:sz w:val="28"/>
          <w:szCs w:val="28"/>
          <w:lang w:val="en-US"/>
        </w:rPr>
        <w:t xml:space="preserve"> (accomplishment of social function, ecological parameters, reputation).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Internal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Economic (performance, cost value, profit, expense rates, sales volume);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Social (motivation, quality of labor life, skill level, social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Organizational (security with information, decision making speed, adaptability, flexibility, capability to development)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Production (use of a manpower, use of the park of the capital processing equipment, use of current assets, use of the operating production capacities)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 xml:space="preserve"> Noted determines use of the basic provisions which are stated below.</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1. Identification strong and weaknesses of the organization (internal factors) and their comparative analysis with opportunities and dangers of the market (external factors) allows estimating real prerequisites of its adaptation to internal structure, to determine the capacity of adaptation management and the direction it implementation.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2. In case of assessment and measurement of efficiency of the organization it is necessary to consider interrelation and interference of parameters of work of the subsystems entering into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The general condition of the organization is predetermined not only by parameters of its separate subsystems, but also dynamics of the factors of the external environment directly or indirectly influencing 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4. The changes happening in the external environment predetermine need of strategic approach to development and functioning of the organization (whether the organization has a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5. </w:t>
      </w:r>
      <w:proofErr w:type="gramStart"/>
      <w:r w:rsidRPr="00137E5F">
        <w:rPr>
          <w:rFonts w:ascii="Times New Roman" w:hAnsi="Times New Roman" w:cs="Times New Roman"/>
          <w:sz w:val="28"/>
          <w:szCs w:val="28"/>
          <w:lang w:val="en-US"/>
        </w:rPr>
        <w:t>Functioning</w:t>
      </w:r>
      <w:proofErr w:type="gramEnd"/>
      <w:r w:rsidRPr="00137E5F">
        <w:rPr>
          <w:rFonts w:ascii="Times New Roman" w:hAnsi="Times New Roman" w:cs="Times New Roman"/>
          <w:sz w:val="28"/>
          <w:szCs w:val="28"/>
          <w:lang w:val="en-US"/>
        </w:rPr>
        <w:t xml:space="preserve"> of the organization shall be in real time subordinated to purposes of the development strategy of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6. Communication between strategic, current and operational management shall be based on use of the methodical tools providing unity of approaches, estimates, measurements.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7. Use of the integrated planning systems, the reporting and information support as base for the interconnected management of development and functioning of the organizations.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prospects of organization development are connected first of all with the solution of strategic issues from which it is necessary to distinguish problems of the operating strategy and the problems found again.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operating strategy is how effective, it is possible to judge by quantitative and high-quality results of organization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Strategy assessment from the high-quality point of view consists in integrity and its internal coordination (system), and also justification and compliance of a real situation.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Quantitative results are shown as a result of financial and economic activity of the organization that is confirmed by the taken place among competitors (capture of leadership or the niche).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analysis of a condition of the company includes preparation of answers to five main questions: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operating strategy is how effective?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t>
      </w:r>
      <w:proofErr w:type="gramStart"/>
      <w:r w:rsidRPr="00137E5F">
        <w:rPr>
          <w:rFonts w:ascii="Times New Roman" w:hAnsi="Times New Roman" w:cs="Times New Roman"/>
          <w:sz w:val="28"/>
          <w:szCs w:val="28"/>
          <w:lang w:val="en-US"/>
        </w:rPr>
        <w:t>in</w:t>
      </w:r>
      <w:proofErr w:type="gramEnd"/>
      <w:r w:rsidRPr="00137E5F">
        <w:rPr>
          <w:rFonts w:ascii="Times New Roman" w:hAnsi="Times New Roman" w:cs="Times New Roman"/>
          <w:sz w:val="28"/>
          <w:szCs w:val="28"/>
          <w:lang w:val="en-US"/>
        </w:rPr>
        <w:t xml:space="preserve"> what force and weakness of the company what it has opportunities and what threatens 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t>
      </w:r>
      <w:proofErr w:type="gramStart"/>
      <w:r w:rsidRPr="00137E5F">
        <w:rPr>
          <w:rFonts w:ascii="Times New Roman" w:hAnsi="Times New Roman" w:cs="Times New Roman"/>
          <w:sz w:val="28"/>
          <w:szCs w:val="28"/>
          <w:lang w:val="en-US"/>
        </w:rPr>
        <w:t>whether</w:t>
      </w:r>
      <w:proofErr w:type="gramEnd"/>
      <w:r w:rsidRPr="00137E5F">
        <w:rPr>
          <w:rFonts w:ascii="Times New Roman" w:hAnsi="Times New Roman" w:cs="Times New Roman"/>
          <w:sz w:val="28"/>
          <w:szCs w:val="28"/>
          <w:lang w:val="en-US"/>
        </w:rPr>
        <w:t xml:space="preserve"> the prices and expenses of the company are competitive?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competitive line item of the company is how strong?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t>
      </w:r>
      <w:proofErr w:type="gramStart"/>
      <w:r w:rsidRPr="00137E5F">
        <w:rPr>
          <w:rFonts w:ascii="Times New Roman" w:hAnsi="Times New Roman" w:cs="Times New Roman"/>
          <w:sz w:val="28"/>
          <w:szCs w:val="28"/>
          <w:lang w:val="en-US"/>
        </w:rPr>
        <w:t>what</w:t>
      </w:r>
      <w:proofErr w:type="gramEnd"/>
      <w:r w:rsidRPr="00137E5F">
        <w:rPr>
          <w:rFonts w:ascii="Times New Roman" w:hAnsi="Times New Roman" w:cs="Times New Roman"/>
          <w:sz w:val="28"/>
          <w:szCs w:val="28"/>
          <w:lang w:val="en-US"/>
        </w:rPr>
        <w:t xml:space="preserve"> strategic issues firms face?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5. Development of necessary line items of production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Short description and some methodical recommendations about the main line items of production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Production capacities.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Decisions on development of production capacities are classical strategic decisions. And the key moment of such decisions is a specialization or focusing of capacities.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Specialization and optimization of production capacities depend on many factors. For example, capacities can be focused on a geographical sign, on groups of products or a factor of technology, on production volume, depending on a stage of product lifecycle,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t>Specific strategic decisions on focusing shall be made taking into account specifics of this production and features specific business - situations.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2. Vertical integration.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    Adoption of the correct decisions on vertical integration is possible only taking into account many factors and criteria. Without pressing in detail in their statement, nevertheless, it is necessary to emphasize 2 next moments: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The organization making the strategic decision on vertical integration shall be sure that she will be able to create such internal mechanism which will be more effective, than the corresponding replaced market mechanism.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Always it is necessary to remember that really efficiency of any production chain is determined not by property, but efficiency of coordination and quality of the corresponding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3. Engineering procedures.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In modern conditions practically all significant decisions on technology require the special strategic analysis. And in case of reasons for adoption of the strategic decisions connected with technology it is necessary to consider a set of different factors too.</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4. Scale of production of traditional products.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In case of adoption of strategic decisions on scales of production of traditional products treat key positions: estimates of the future demand, information on stages of lifecycle of the corresponding markets and data on main competitors.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5. Scale of production of new products.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decision on new products without fail requires the special strategic analysis. Besides, it is necessary to approve each new product at first in small amounts in the market.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6. Use </w:t>
      </w:r>
      <w:proofErr w:type="gramStart"/>
      <w:r w:rsidRPr="00137E5F">
        <w:rPr>
          <w:rFonts w:ascii="Times New Roman" w:hAnsi="Times New Roman" w:cs="Times New Roman"/>
          <w:sz w:val="28"/>
          <w:szCs w:val="28"/>
          <w:lang w:val="en-US"/>
        </w:rPr>
        <w:t>of a</w:t>
      </w:r>
      <w:proofErr w:type="gramEnd"/>
      <w:r w:rsidRPr="00137E5F">
        <w:rPr>
          <w:rFonts w:ascii="Times New Roman" w:hAnsi="Times New Roman" w:cs="Times New Roman"/>
          <w:sz w:val="28"/>
          <w:szCs w:val="28"/>
          <w:lang w:val="en-US"/>
        </w:rPr>
        <w:t xml:space="preserve"> factory personnel.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For any modern production functioning in normal market conditions, the human factor is decisive.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7. Production quality management.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Product quality significantly depends on system quality of its production. Quality is not only major characteristic of consumer properties of goods, but often it is also the main criterion of a susceptibility of a product this or that specific market. Therefore any strategic decision on production quality management always has special value.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8. Production infrastructure.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Any production is impossible without the corresponding infrastructure. As a rule, costs for its maintenance are considerable and almost always contain serious allowances of economy.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Therefore, strategic decisions on development of a production infrastructure always should be considered as really significant factor of ensuring final production efficiency.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9. Vendor relations and other partners in cooperation.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Value is represented rather obvious. Feature of this line item consists in a possibility of the choice and development of one of two alternative approaches: competitive or cooperative.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33EE2" w:rsidRDefault="00333EE2" w:rsidP="00333EE2">
      <w:pPr>
        <w:tabs>
          <w:tab w:val="left" w:pos="1961"/>
        </w:tabs>
        <w:spacing w:after="0" w:line="240" w:lineRule="auto"/>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Questions for self – checking:</w:t>
      </w:r>
    </w:p>
    <w:p w:rsidR="00333EE2" w:rsidRDefault="00333EE2" w:rsidP="00333EE2">
      <w:pPr>
        <w:tabs>
          <w:tab w:val="left" w:pos="1961"/>
        </w:tabs>
        <w:spacing w:after="0" w:line="240" w:lineRule="auto"/>
        <w:rPr>
          <w:rFonts w:ascii="Times New Roman" w:hAnsi="Times New Roman" w:cs="Times New Roman"/>
          <w:b/>
          <w:bCs/>
          <w:iCs/>
          <w:sz w:val="28"/>
          <w:szCs w:val="28"/>
          <w:lang w:val="en-US"/>
        </w:rPr>
      </w:pP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 xml:space="preserve">1. </w:t>
      </w:r>
      <w:r w:rsidRPr="00333EE2">
        <w:rPr>
          <w:rFonts w:ascii="Times New Roman" w:hAnsi="Times New Roman" w:cs="Times New Roman"/>
          <w:b/>
          <w:bCs/>
          <w:iCs/>
          <w:sz w:val="28"/>
          <w:szCs w:val="28"/>
          <w:lang w:val="en-US"/>
        </w:rPr>
        <w:t>Components of economic strategy</w:t>
      </w:r>
      <w:proofErr w:type="gramStart"/>
      <w:r w:rsidRPr="00333EE2">
        <w:rPr>
          <w:rFonts w:ascii="Times New Roman" w:hAnsi="Times New Roman" w:cs="Times New Roman"/>
          <w:b/>
          <w:bCs/>
          <w:iCs/>
          <w:sz w:val="28"/>
          <w:szCs w:val="28"/>
          <w:lang w:val="en-US"/>
        </w:rPr>
        <w:t>..</w:t>
      </w:r>
      <w:proofErr w:type="gramEnd"/>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2</w:t>
      </w:r>
      <w:r w:rsidRPr="00333EE2">
        <w:rPr>
          <w:rFonts w:ascii="Times New Roman" w:hAnsi="Times New Roman" w:cs="Times New Roman"/>
          <w:b/>
          <w:bCs/>
          <w:iCs/>
          <w:sz w:val="28"/>
          <w:szCs w:val="28"/>
          <w:lang w:val="en-US"/>
        </w:rPr>
        <w:t>. Essence of the joint venture in municipal management.</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3</w:t>
      </w:r>
      <w:r w:rsidRPr="00333EE2">
        <w:rPr>
          <w:rFonts w:ascii="Times New Roman" w:hAnsi="Times New Roman" w:cs="Times New Roman"/>
          <w:b/>
          <w:bCs/>
          <w:iCs/>
          <w:sz w:val="28"/>
          <w:szCs w:val="28"/>
          <w:lang w:val="en-US"/>
        </w:rPr>
        <w:t>. The characteristic is more whole than the organization.</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4</w:t>
      </w:r>
      <w:r w:rsidRPr="00333EE2">
        <w:rPr>
          <w:rFonts w:ascii="Times New Roman" w:hAnsi="Times New Roman" w:cs="Times New Roman"/>
          <w:b/>
          <w:bCs/>
          <w:iCs/>
          <w:sz w:val="28"/>
          <w:szCs w:val="28"/>
          <w:lang w:val="en-US"/>
        </w:rPr>
        <w:t>. Research of inside of the organization.</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5</w:t>
      </w:r>
      <w:r w:rsidRPr="00333EE2">
        <w:rPr>
          <w:rFonts w:ascii="Times New Roman" w:hAnsi="Times New Roman" w:cs="Times New Roman"/>
          <w:b/>
          <w:bCs/>
          <w:iCs/>
          <w:sz w:val="28"/>
          <w:szCs w:val="28"/>
          <w:lang w:val="en-US"/>
        </w:rPr>
        <w:t>. Studying of strategic alternatives.</w:t>
      </w:r>
    </w:p>
    <w:p w:rsidR="00333EE2" w:rsidRPr="00333EE2" w:rsidRDefault="00333EE2" w:rsidP="00333EE2">
      <w:pPr>
        <w:tabs>
          <w:tab w:val="left" w:pos="1961"/>
        </w:tabs>
        <w:spacing w:after="0" w:line="240" w:lineRule="auto"/>
        <w:rPr>
          <w:rFonts w:ascii="Times New Roman" w:hAnsi="Times New Roman" w:cs="Times New Roman"/>
          <w:b/>
          <w:bCs/>
          <w:iCs/>
          <w:sz w:val="28"/>
          <w:szCs w:val="28"/>
          <w:lang w:val="en-US"/>
        </w:rPr>
      </w:pPr>
    </w:p>
    <w:p w:rsidR="00333EE2" w:rsidRDefault="00333EE2" w:rsidP="00333EE2">
      <w:pPr>
        <w:tabs>
          <w:tab w:val="left" w:pos="1961"/>
        </w:tabs>
        <w:spacing w:after="0" w:line="240" w:lineRule="auto"/>
        <w:rPr>
          <w:rFonts w:ascii="Times New Roman" w:hAnsi="Times New Roman" w:cs="Times New Roman"/>
          <w:b/>
          <w:sz w:val="28"/>
          <w:szCs w:val="28"/>
          <w:lang w:val="en-US"/>
        </w:rPr>
      </w:pPr>
    </w:p>
    <w:p w:rsidR="00283C8D" w:rsidRPr="00283C8D" w:rsidRDefault="00283C8D" w:rsidP="00283C8D">
      <w:pPr>
        <w:tabs>
          <w:tab w:val="left" w:pos="1961"/>
        </w:tabs>
        <w:spacing w:after="0" w:line="240" w:lineRule="auto"/>
        <w:jc w:val="center"/>
        <w:rPr>
          <w:rFonts w:ascii="Times New Roman" w:hAnsi="Times New Roman" w:cs="Times New Roman"/>
          <w:b/>
          <w:sz w:val="28"/>
          <w:szCs w:val="28"/>
          <w:lang w:val="en-US"/>
        </w:rPr>
      </w:pPr>
      <w:proofErr w:type="gramStart"/>
      <w:r w:rsidRPr="00283C8D">
        <w:rPr>
          <w:rFonts w:ascii="Times New Roman" w:hAnsi="Times New Roman" w:cs="Times New Roman"/>
          <w:b/>
          <w:sz w:val="28"/>
          <w:szCs w:val="28"/>
          <w:lang w:val="en-US"/>
        </w:rPr>
        <w:t>Subject 7.Strategy of innovative activity of the enterprise.</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13.</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1. Types of innovations (an innovation with a technological and commercial dominant).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2. Classification of innovative strategy (offensive, stabilization).</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14.</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3. The key moments of the organization of innovative activity at the enterprise.</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4. Choice of the priority directions of researches and development.</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Investment strategy</w:t>
      </w:r>
      <w:r w:rsidRPr="00137E5F">
        <w:rPr>
          <w:rFonts w:ascii="Times New Roman" w:hAnsi="Times New Roman" w:cs="Times New Roman"/>
          <w:sz w:val="28"/>
          <w:szCs w:val="28"/>
          <w:lang w:val="en-US"/>
        </w:rPr>
        <w:t xml:space="preserve"> — system of the long-term goals of investment activity of the enterprise determined by the general problems of its development and investment ideology, and also a choice of the most effective ways of their achievement.</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The developed investment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provides the mechanism of realization of the long-term common and investment goals of the forthcoming economic and social development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allows to estimate investment opportunities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allows to use as much as possible investment potential and actively to maneuver investment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provides possibility of fast realization of new perspective investment opportunities which inevitably arise in the course of changes of factors of the external market investment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allows to predict possible options of development of the external investment environment and to reduce influence of negative factors on activity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provides accurate interrelation of strategic current and operational management of investment activity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reflects advantages of the enterprise in a competitive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defines the corresponding policy of investment activity within implementation of the most important strategic investment decisions.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Basic principles.</w:t>
      </w:r>
      <w:proofErr w:type="gramEnd"/>
    </w:p>
    <w:p w:rsidR="00363E01" w:rsidRPr="00137E5F" w:rsidRDefault="0009464D" w:rsidP="00137E5F">
      <w:pPr>
        <w:tabs>
          <w:tab w:val="left" w:pos="1961"/>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principle of </w:t>
      </w:r>
      <w:proofErr w:type="gramStart"/>
      <w:r>
        <w:rPr>
          <w:rFonts w:ascii="Times New Roman" w:hAnsi="Times New Roman" w:cs="Times New Roman"/>
          <w:sz w:val="28"/>
          <w:szCs w:val="28"/>
          <w:lang w:val="en-US"/>
        </w:rPr>
        <w:t>an environmentalism</w:t>
      </w:r>
      <w:proofErr w:type="gramEnd"/>
      <w:r w:rsidR="00363E01" w:rsidRPr="00137E5F">
        <w:rPr>
          <w:rFonts w:ascii="Times New Roman" w:hAnsi="Times New Roman" w:cs="Times New Roman"/>
          <w:sz w:val="28"/>
          <w:szCs w:val="28"/>
          <w:lang w:val="en-US"/>
        </w:rPr>
        <w:t xml:space="preserve"> considers the enterprise as the social and economic system, open for active interaction with the external investment environment, capable to self-organization.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The principle of compliance Investment strategy is considered as one of the main factors of ensuring effective development of the enterprise having essential impact on formation of strategic development of operating activities of the enterprise.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Principle of a combination.</w:t>
      </w:r>
      <w:proofErr w:type="gramEnd"/>
      <w:r w:rsidRPr="00137E5F">
        <w:rPr>
          <w:rFonts w:ascii="Times New Roman" w:hAnsi="Times New Roman" w:cs="Times New Roman"/>
          <w:sz w:val="28"/>
          <w:szCs w:val="28"/>
          <w:lang w:val="en-US"/>
        </w:rPr>
        <w:t xml:space="preserve"> This principle consists in providing a combination of perspective, current and operational management of investment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Principle of primary orientation to enterprise style of strategic management.</w:t>
      </w:r>
      <w:r w:rsidRPr="00137E5F">
        <w:rPr>
          <w:rFonts w:ascii="Times New Roman" w:hAnsi="Times New Roman" w:cs="Times New Roman"/>
          <w:sz w:val="28"/>
          <w:szCs w:val="28"/>
          <w:lang w:val="en-US"/>
        </w:rPr>
        <w:t>Distinguish two styles of investment behavior of the enterprise in strategic prospect: incremental (it is considered as conservative) and enterprise (it is considered as aggressive, the accelerated growth focused 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Principle of investment flexibility and alternativeness.</w:t>
      </w:r>
      <w:proofErr w:type="gramEnd"/>
      <w:r w:rsidRPr="00137E5F">
        <w:rPr>
          <w:rFonts w:ascii="Times New Roman" w:hAnsi="Times New Roman" w:cs="Times New Roman"/>
          <w:sz w:val="28"/>
          <w:szCs w:val="28"/>
          <w:lang w:val="en-US"/>
        </w:rPr>
        <w:t xml:space="preserve"> Investment strategy has to be developed taking into account adaptability to changes of factors of the external investment environment taking into account search of alternative options of the directions, forms and methods of implementation of investment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Innovative principle.</w:t>
      </w:r>
      <w:proofErr w:type="gramEnd"/>
      <w:r w:rsidRPr="00137E5F">
        <w:rPr>
          <w:rFonts w:ascii="Times New Roman" w:hAnsi="Times New Roman" w:cs="Times New Roman"/>
          <w:sz w:val="28"/>
          <w:szCs w:val="28"/>
          <w:lang w:val="en-US"/>
        </w:rPr>
        <w:t xml:space="preserve"> Realization of overall objectives of strategic development of the enterprise substantially depends on as far as its investment strategy reflects the made results of scientific and technical progress and is adapted for fast use of its new results.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Principle of minimization of investment risk</w:t>
      </w:r>
      <w:r w:rsidRPr="00137E5F">
        <w:rPr>
          <w:rFonts w:ascii="Times New Roman" w:hAnsi="Times New Roman" w:cs="Times New Roman"/>
          <w:sz w:val="28"/>
          <w:szCs w:val="28"/>
          <w:lang w:val="en-US"/>
        </w:rPr>
        <w:t>.</w:t>
      </w:r>
      <w:proofErr w:type="gramEnd"/>
      <w:r w:rsidRPr="00137E5F">
        <w:rPr>
          <w:rFonts w:ascii="Times New Roman" w:hAnsi="Times New Roman" w:cs="Times New Roman"/>
          <w:sz w:val="28"/>
          <w:szCs w:val="28"/>
          <w:lang w:val="en-US"/>
        </w:rPr>
        <w:t xml:space="preserve"> Depending on various </w:t>
      </w:r>
      <w:proofErr w:type="gramStart"/>
      <w:r w:rsidRPr="00137E5F">
        <w:rPr>
          <w:rFonts w:ascii="Times New Roman" w:hAnsi="Times New Roman" w:cs="Times New Roman"/>
          <w:sz w:val="28"/>
          <w:szCs w:val="28"/>
          <w:lang w:val="en-US"/>
        </w:rPr>
        <w:t>investment</w:t>
      </w:r>
      <w:proofErr w:type="gramEnd"/>
      <w:r w:rsidRPr="00137E5F">
        <w:rPr>
          <w:rFonts w:ascii="Times New Roman" w:hAnsi="Times New Roman" w:cs="Times New Roman"/>
          <w:sz w:val="28"/>
          <w:szCs w:val="28"/>
          <w:lang w:val="en-US"/>
        </w:rPr>
        <w:t xml:space="preserve"> behavior in relation to risk the level of its admissible value in the course of development of investment strategy at each enterprise has to be established differentially.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Principle of competence.</w:t>
      </w:r>
      <w:proofErr w:type="gramEnd"/>
      <w:r w:rsidRPr="00137E5F">
        <w:rPr>
          <w:rFonts w:ascii="Times New Roman" w:hAnsi="Times New Roman" w:cs="Times New Roman"/>
          <w:sz w:val="28"/>
          <w:szCs w:val="28"/>
          <w:lang w:val="en-US"/>
        </w:rPr>
        <w:t xml:space="preserve"> The trained, professional experts have to provide realization of investment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Basic strategy of operating activities of the enterprise which realization is provided by investment strategy, are: limited growth, the accelerated growth, reduction (compression), a combination (combination).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limited growth is used by the enterprises with the stable product range and production technologies poorly subject to influence of scientific and technical progress.</w:t>
      </w:r>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the accelerated growth is chosen by the enterprises at early stages of the life cycle functioning in dynamically developing branches which are subject to strong influence of scientific and technical progress.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reduction (compression) is characteristic for the enterprises which are at the last stages of the life cycle and also in a phase of financial crisis. It provides reduction of volume and the range of products, leaving from separate segments of the market,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a combination (combination) is used by the largest enterprises with broad branch and regional diversification of investment activity. It unites in herself various types of private strategy of strategic zones of managing or the strategic economic centers.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Process of development of investment strategy is part of the general system of a strategic choice of the enterprise and includes: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statement</w:t>
      </w:r>
      <w:proofErr w:type="gramEnd"/>
      <w:r w:rsidRPr="00137E5F">
        <w:rPr>
          <w:rFonts w:ascii="Times New Roman" w:hAnsi="Times New Roman" w:cs="Times New Roman"/>
          <w:sz w:val="28"/>
          <w:szCs w:val="28"/>
          <w:lang w:val="en-US"/>
        </w:rPr>
        <w:t xml:space="preserve"> of the purposes of investment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 </w:t>
      </w:r>
      <w:proofErr w:type="gramStart"/>
      <w:r w:rsidRPr="00137E5F">
        <w:rPr>
          <w:rFonts w:ascii="Times New Roman" w:hAnsi="Times New Roman" w:cs="Times New Roman"/>
          <w:sz w:val="28"/>
          <w:szCs w:val="28"/>
          <w:lang w:val="en-US"/>
        </w:rPr>
        <w:t>optimization</w:t>
      </w:r>
      <w:proofErr w:type="gramEnd"/>
      <w:r w:rsidRPr="00137E5F">
        <w:rPr>
          <w:rFonts w:ascii="Times New Roman" w:hAnsi="Times New Roman" w:cs="Times New Roman"/>
          <w:sz w:val="28"/>
          <w:szCs w:val="28"/>
          <w:lang w:val="en-US"/>
        </w:rPr>
        <w:t xml:space="preserve"> of structure of the formed investment resources and their distribution;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development</w:t>
      </w:r>
      <w:proofErr w:type="gramEnd"/>
      <w:r w:rsidRPr="00137E5F">
        <w:rPr>
          <w:rFonts w:ascii="Times New Roman" w:hAnsi="Times New Roman" w:cs="Times New Roman"/>
          <w:sz w:val="28"/>
          <w:szCs w:val="28"/>
          <w:lang w:val="en-US"/>
        </w:rPr>
        <w:t xml:space="preserve"> of investment policy on the most important aspects of investment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maintenance</w:t>
      </w:r>
      <w:proofErr w:type="gramEnd"/>
      <w:r w:rsidRPr="00137E5F">
        <w:rPr>
          <w:rFonts w:ascii="Times New Roman" w:hAnsi="Times New Roman" w:cs="Times New Roman"/>
          <w:sz w:val="28"/>
          <w:szCs w:val="28"/>
          <w:lang w:val="en-US"/>
        </w:rPr>
        <w:t xml:space="preserve"> of relationship with the external investment environment.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Process of development of investment strategy of the enterprise consists of the following stages: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definition</w:t>
      </w:r>
      <w:proofErr w:type="gramEnd"/>
      <w:r w:rsidRPr="00137E5F">
        <w:rPr>
          <w:rFonts w:ascii="Times New Roman" w:hAnsi="Times New Roman" w:cs="Times New Roman"/>
          <w:sz w:val="28"/>
          <w:szCs w:val="28"/>
          <w:lang w:val="en-US"/>
        </w:rPr>
        <w:t xml:space="preserve"> of the general period of formation of investment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formation</w:t>
      </w:r>
      <w:proofErr w:type="gramEnd"/>
      <w:r w:rsidRPr="00137E5F">
        <w:rPr>
          <w:rFonts w:ascii="Times New Roman" w:hAnsi="Times New Roman" w:cs="Times New Roman"/>
          <w:sz w:val="28"/>
          <w:szCs w:val="28"/>
          <w:lang w:val="en-US"/>
        </w:rPr>
        <w:t xml:space="preserve"> of strategic objectives of investment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justification</w:t>
      </w:r>
      <w:proofErr w:type="gramEnd"/>
      <w:r w:rsidRPr="00137E5F">
        <w:rPr>
          <w:rFonts w:ascii="Times New Roman" w:hAnsi="Times New Roman" w:cs="Times New Roman"/>
          <w:sz w:val="28"/>
          <w:szCs w:val="28"/>
          <w:lang w:val="en-US"/>
        </w:rPr>
        <w:t xml:space="preserve"> of the strategic directions and forms of investment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definition</w:t>
      </w:r>
      <w:proofErr w:type="gramEnd"/>
      <w:r w:rsidRPr="00137E5F">
        <w:rPr>
          <w:rFonts w:ascii="Times New Roman" w:hAnsi="Times New Roman" w:cs="Times New Roman"/>
          <w:sz w:val="28"/>
          <w:szCs w:val="28"/>
          <w:lang w:val="en-US"/>
        </w:rPr>
        <w:t xml:space="preserve"> of the strategic directions of formation of investment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formation</w:t>
      </w:r>
      <w:proofErr w:type="gramEnd"/>
      <w:r w:rsidRPr="00137E5F">
        <w:rPr>
          <w:rFonts w:ascii="Times New Roman" w:hAnsi="Times New Roman" w:cs="Times New Roman"/>
          <w:sz w:val="28"/>
          <w:szCs w:val="28"/>
          <w:lang w:val="en-US"/>
        </w:rPr>
        <w:t xml:space="preserve"> of investment policy on the main directions of investment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an</w:t>
      </w:r>
      <w:proofErr w:type="gramEnd"/>
      <w:r w:rsidRPr="00137E5F">
        <w:rPr>
          <w:rFonts w:ascii="Times New Roman" w:hAnsi="Times New Roman" w:cs="Times New Roman"/>
          <w:sz w:val="28"/>
          <w:szCs w:val="28"/>
          <w:lang w:val="en-US"/>
        </w:rPr>
        <w:t xml:space="preserve"> assessment of productivity of the developed investment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902A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real practice investment strategy of the enterprise in a varying degree includes all listed above its versions. Always there are problems of cessation of production of the products which were outdate, come to the end of the life cycle, development of new products with receiving a place for them in the market, sufficient at the first stage for profitable activity, development and improvement, increase in scales of production of these products. Specific weight of separate private strategy for separate stages of this cycle has to change.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Limits strategy of a survival, for example, are limited to its stages at introduction on the market and the beginning of recession. At these moments the enterprise is able to afford to refuse receiving profit, but to function thus is profitable.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From the moment of the beginning of release of goods to its steady conclusion to the market in typical conditions of production the requirement of profitable activity isn't always real. In the same way expenses start increasing excessively and production becomes unprofitable when the market loses interest in the goods offered it, there comes the moment of recession of its production. Directly at this moment the enterprise still can function is profitable but if thus the term when it is necessary to pass already to elimination strategy is passed, expenses continue to grow and production becomes more and more unprofitable.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At the same time at the ascending stages of life cycle the enterprise has to act on the basis development strategy systematically. It can significantly extend life cycle of the goods which are already mastered by production and in cases when such task is irrelevant for any reasons, to provide timely replacement of the goods which finished this cycle new.</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should be noted that all aforesaid remains actual and in the conditions of an economic crisis. As the only justification of any crisis is the exit from it with more progressive structure of production, its deep restructuring, is of particular importance the liquidating investment strategy providing cessation of production of the noncompetitive, not having prospect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At the same time there is extremely important an implementation of investments within the strategy of development allowing the enterprise to come out crisis updated, with the encouraging market prospects. It demands, as a rule, extraordinary efforts at sharply limited funding opportunities, and also need to save on everything, inevitable self-restrictions, etc. But only under these conditions the enterprise can remain as the viable subject of economy. Told doesn't mean that loses the value strategy of a survival. On the contrary, only at its consecutive implementation also there are possible those radical restructurings which bring the enterprise out of a condition of crisis. </w:t>
      </w:r>
      <w:proofErr w:type="gramStart"/>
      <w:r w:rsidRPr="00137E5F">
        <w:rPr>
          <w:rFonts w:ascii="Times New Roman" w:hAnsi="Times New Roman" w:cs="Times New Roman"/>
          <w:sz w:val="28"/>
          <w:szCs w:val="28"/>
          <w:lang w:val="en-US"/>
        </w:rPr>
        <w:t>In the conditions of the unstable, often sharply reduced demand, reduction of prices the only way to keep already debugged production of traditional goods — to support him at least at the level of profitability.</w:t>
      </w:r>
      <w:proofErr w:type="gramEnd"/>
    </w:p>
    <w:p w:rsidR="00363E01" w:rsidRPr="00137E5F" w:rsidRDefault="00363E01" w:rsidP="0009464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Process of development of investment strategy of the organization is carried out on the following stages (to fig. 1.).</w:t>
      </w:r>
    </w:p>
    <w:p w:rsidR="0009464D"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r>
      <w:r w:rsidRPr="00137E5F">
        <w:rPr>
          <w:rFonts w:ascii="Times New Roman" w:hAnsi="Times New Roman" w:cs="Times New Roman"/>
          <w:noProof/>
          <w:sz w:val="28"/>
          <w:szCs w:val="28"/>
          <w:lang w:eastAsia="ru-RU"/>
        </w:rPr>
        <w:drawing>
          <wp:inline distT="0" distB="0" distL="0" distR="0">
            <wp:extent cx="4303986" cy="4855780"/>
            <wp:effectExtent l="0" t="0" r="1905" b="2540"/>
            <wp:docPr id="3" name="Рисунок 3" descr="Основные этапы процесса разработки инвестиционной стратегии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сновные этапы процесса разработки инвестиционной стратегии организации"/>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04665" cy="4856546"/>
                    </a:xfrm>
                    <a:prstGeom prst="rect">
                      <a:avLst/>
                    </a:prstGeom>
                    <a:noFill/>
                    <a:ln>
                      <a:noFill/>
                    </a:ln>
                  </pic:spPr>
                </pic:pic>
              </a:graphicData>
            </a:graphic>
          </wp:inline>
        </w:drawing>
      </w:r>
    </w:p>
    <w:p w:rsidR="0009464D" w:rsidRDefault="0009464D"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Strategic management of investment activity has a special-purpose character, i.e. provides statement and achievement of definite purposes. Being accurately expressed, the strategic investment objectives become a powerful tool of increase of efficiency of investment activity in the long term, its coordination and control, and also base for adoption of administrative decisions at all stages of investment process.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902AD">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Strategic objectives of investment activity of the organization present themselves the desirable parameters of its strategic investment position allowing to direct this activity in the long term and to estimate its results described in the formalized form.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Formation of strategic objectives of investment activity has to meet certain requirements.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First, t</w:t>
      </w:r>
      <w:r w:rsidRPr="00137E5F">
        <w:rPr>
          <w:rFonts w:ascii="Times New Roman" w:hAnsi="Times New Roman" w:cs="Times New Roman"/>
          <w:sz w:val="28"/>
          <w:szCs w:val="28"/>
          <w:lang w:val="en-US"/>
        </w:rPr>
        <w:t xml:space="preserve">he purposes have to be achievable. A certain call has to be put into them for the organization, her employees and financial management. They shouldn't be too easy for achievement. But they also shouldn't be unrealistic, going beyond maximum permissible opportunities of performers. Though ideal representation or a desirable image of a strategic investment position of the organization is the cornerstone of development of the strategic investment objectives, they need to be limited consciously by criterion of real </w:t>
      </w:r>
      <w:r w:rsidR="001902AD" w:rsidRPr="00137E5F">
        <w:rPr>
          <w:rFonts w:ascii="Times New Roman" w:hAnsi="Times New Roman" w:cs="Times New Roman"/>
          <w:sz w:val="28"/>
          <w:szCs w:val="28"/>
          <w:lang w:val="en-US"/>
        </w:rPr>
        <w:t>approachability</w:t>
      </w:r>
      <w:r w:rsidRPr="00137E5F">
        <w:rPr>
          <w:rFonts w:ascii="Times New Roman" w:hAnsi="Times New Roman" w:cs="Times New Roman"/>
          <w:sz w:val="28"/>
          <w:szCs w:val="28"/>
          <w:lang w:val="en-US"/>
        </w:rPr>
        <w:t xml:space="preserve"> taking into account factors of the external investment environment and internal investment potential.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Secondly,</w:t>
      </w:r>
      <w:r w:rsidRPr="00137E5F">
        <w:rPr>
          <w:rFonts w:ascii="Times New Roman" w:hAnsi="Times New Roman" w:cs="Times New Roman"/>
          <w:sz w:val="28"/>
          <w:szCs w:val="28"/>
          <w:lang w:val="en-US"/>
        </w:rPr>
        <w:t xml:space="preserve"> the purposes have to be flexible. Strategic objectives of investment activity of the organization should be established so that they left opportunity for their adjustment according to those changes which can happen in the investment environment. Financial managers have to remember it and to be ready to bring modifications in the established purposes taking into account the new demands made to the organization from the external investment environment, the general economic climate or parameters of internal investment potential.</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Thirdly,</w:t>
      </w:r>
      <w:r w:rsidRPr="00137E5F">
        <w:rPr>
          <w:rFonts w:ascii="Times New Roman" w:hAnsi="Times New Roman" w:cs="Times New Roman"/>
          <w:sz w:val="28"/>
          <w:szCs w:val="28"/>
          <w:lang w:val="en-US"/>
        </w:rPr>
        <w:t xml:space="preserve"> the purposes have to be measurable. It means that the strategic investment objectives have to be formulated so that they could be measured or estimated quantitatively, whether the objectives were achieved.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Fourthly,</w:t>
      </w:r>
      <w:r w:rsidRPr="00137E5F">
        <w:rPr>
          <w:rFonts w:ascii="Times New Roman" w:hAnsi="Times New Roman" w:cs="Times New Roman"/>
          <w:sz w:val="28"/>
          <w:szCs w:val="28"/>
          <w:lang w:val="en-US"/>
        </w:rPr>
        <w:t xml:space="preserve"> the purposes have to be concrete. The strategic investment objectives have to possess the necessary specificity helping to define unambiguously, in what direction actions have to be carried out. The purpose has to fix accurately that it is necessary to receive as a result of investment activity, in what terms it should be reached also who will be the responsible person for basic elements of investment process. Than more the specific goal, </w:t>
      </w:r>
      <w:proofErr w:type="gramStart"/>
      <w:r w:rsidRPr="00137E5F">
        <w:rPr>
          <w:rFonts w:ascii="Times New Roman" w:hAnsi="Times New Roman" w:cs="Times New Roman"/>
          <w:sz w:val="28"/>
          <w:szCs w:val="28"/>
          <w:lang w:val="en-US"/>
        </w:rPr>
        <w:t>the is</w:t>
      </w:r>
      <w:proofErr w:type="gramEnd"/>
      <w:r w:rsidRPr="00137E5F">
        <w:rPr>
          <w:rFonts w:ascii="Times New Roman" w:hAnsi="Times New Roman" w:cs="Times New Roman"/>
          <w:sz w:val="28"/>
          <w:szCs w:val="28"/>
          <w:lang w:val="en-US"/>
        </w:rPr>
        <w:t xml:space="preserve"> clearer the intentions and expectations connected with its achievement the it is easier to express strategy of its achievement.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Fifthly, the</w:t>
      </w:r>
      <w:r w:rsidRPr="00137E5F">
        <w:rPr>
          <w:rFonts w:ascii="Times New Roman" w:hAnsi="Times New Roman" w:cs="Times New Roman"/>
          <w:sz w:val="28"/>
          <w:szCs w:val="28"/>
          <w:lang w:val="en-US"/>
        </w:rPr>
        <w:t xml:space="preserve"> purposes have to be compatible. Compatibility assumes that the strategic investment objectives correspond to mission of the organization, its general strategy of development, and also short-term investment and other functional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Sixthly</w:t>
      </w:r>
      <w:r w:rsidRPr="00137E5F">
        <w:rPr>
          <w:rFonts w:ascii="Times New Roman" w:hAnsi="Times New Roman" w:cs="Times New Roman"/>
          <w:sz w:val="28"/>
          <w:szCs w:val="28"/>
          <w:lang w:val="en-US"/>
        </w:rPr>
        <w:t xml:space="preserve">, the strategic investment objectives have to be accepted for the main subjects of influence defining activity of the organization. Strategic objectives of investment activity of the organization are developed for realization in the long term of a main goal of financial management — maximizing welfare of owners of </w:t>
      </w:r>
      <w:r w:rsidRPr="00137E5F">
        <w:rPr>
          <w:rFonts w:ascii="Times New Roman" w:hAnsi="Times New Roman" w:cs="Times New Roman"/>
          <w:sz w:val="28"/>
          <w:szCs w:val="28"/>
          <w:lang w:val="en-US"/>
        </w:rPr>
        <w:lastRenderedPageBreak/>
        <w:t>the organization. But the purposes of the organization also have to be accepted for those who carry out them and on whom they are directed (the staff of the organization, clients of the organization, local community and society in general and business partners).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Formation of strategic objectives of investment activity of the organization demands their preliminary classification by certain signs. From positions of financial management this classification of strategic objectives is based on the following main signs (fig. 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r>
      <w:r w:rsidRPr="00137E5F">
        <w:rPr>
          <w:rFonts w:ascii="Times New Roman" w:hAnsi="Times New Roman" w:cs="Times New Roman"/>
          <w:noProof/>
          <w:sz w:val="28"/>
          <w:szCs w:val="28"/>
          <w:lang w:eastAsia="ru-RU"/>
        </w:rPr>
        <w:drawing>
          <wp:inline distT="0" distB="0" distL="0" distR="0">
            <wp:extent cx="5722882" cy="5278637"/>
            <wp:effectExtent l="0" t="0" r="0" b="0"/>
            <wp:docPr id="4" name="Рисунок 4" descr="Классификация стратегических целей инвестиционной деятельности организ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лассификация стратегических целей инвестиционной деятельности организации"/>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3698" cy="5279390"/>
                    </a:xfrm>
                    <a:prstGeom prst="rect">
                      <a:avLst/>
                    </a:prstGeom>
                    <a:noFill/>
                    <a:ln>
                      <a:noFill/>
                    </a:ln>
                  </pic:spPr>
                </pic:pic>
              </a:graphicData>
            </a:graphic>
          </wp:inline>
        </w:drawing>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Fig. 2.</w:t>
      </w:r>
      <w:proofErr w:type="gramEnd"/>
      <w:r w:rsidRPr="00137E5F">
        <w:rPr>
          <w:rFonts w:ascii="Times New Roman" w:hAnsi="Times New Roman" w:cs="Times New Roman"/>
          <w:b/>
          <w:sz w:val="28"/>
          <w:szCs w:val="28"/>
          <w:lang w:val="en-US"/>
        </w:rPr>
        <w:t xml:space="preserve"> Classification of strategic objectives of investment activity </w:t>
      </w:r>
    </w:p>
    <w:p w:rsidR="00363E01" w:rsidRPr="00137E5F" w:rsidRDefault="00363E01" w:rsidP="001902AD">
      <w:pPr>
        <w:tabs>
          <w:tab w:val="left" w:pos="1961"/>
        </w:tabs>
        <w:spacing w:after="0" w:line="240" w:lineRule="auto"/>
        <w:jc w:val="center"/>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of</w:t>
      </w:r>
      <w:proofErr w:type="gramEnd"/>
      <w:r w:rsidRPr="00137E5F">
        <w:rPr>
          <w:rFonts w:ascii="Times New Roman" w:hAnsi="Times New Roman" w:cs="Times New Roman"/>
          <w:b/>
          <w:sz w:val="28"/>
          <w:szCs w:val="28"/>
          <w:lang w:val="en-US"/>
        </w:rPr>
        <w:t xml:space="preserve">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SWOT analysis and the Gap-analysis belong to number of the most known and widely applied methods of development of strategy of the organization. Actually they are not than other, as the methods of a choice of strategy of the organization allowing </w:t>
      </w:r>
      <w:proofErr w:type="gramStart"/>
      <w:r w:rsidRPr="00137E5F">
        <w:rPr>
          <w:rFonts w:ascii="Times New Roman" w:hAnsi="Times New Roman" w:cs="Times New Roman"/>
          <w:sz w:val="28"/>
          <w:szCs w:val="28"/>
          <w:lang w:val="en-US"/>
        </w:rPr>
        <w:t>to stop</w:t>
      </w:r>
      <w:proofErr w:type="gramEnd"/>
      <w:r w:rsidRPr="00137E5F">
        <w:rPr>
          <w:rFonts w:ascii="Times New Roman" w:hAnsi="Times New Roman" w:cs="Times New Roman"/>
          <w:sz w:val="28"/>
          <w:szCs w:val="28"/>
          <w:lang w:val="en-US"/>
        </w:rPr>
        <w:t xml:space="preserve"> the look on this or that type of known reference, competitive or other strategy of activity of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Investment SWOT analysis consists in consecutive studying of an internal financial state of the organization, in search of positive and negative sides, and also </w:t>
      </w:r>
      <w:r w:rsidRPr="00137E5F">
        <w:rPr>
          <w:rFonts w:ascii="Times New Roman" w:hAnsi="Times New Roman" w:cs="Times New Roman"/>
          <w:sz w:val="28"/>
          <w:szCs w:val="28"/>
          <w:lang w:val="en-US"/>
        </w:rPr>
        <w:lastRenderedPageBreak/>
        <w:t>forecasting of estimated opportunities or threats from the investment environment. On the basis of SWOT analysis such investment strategy of the organization which considers strengths and opportunities is based and compensates shortcomings, minimizes thus threats and reduces risk.</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investment Gap-analysis consists in finding of that difference which exists between the current trend of development of the organization and potentially possible way of its development. The key question of the Gap-analysis can be raised as follows: what strategy the organization has to choose to stir up the activity? On the basis of the Gap-analysis from four possible </w:t>
      </w:r>
      <w:proofErr w:type="gramStart"/>
      <w:r w:rsidRPr="00137E5F">
        <w:rPr>
          <w:rFonts w:ascii="Times New Roman" w:hAnsi="Times New Roman" w:cs="Times New Roman"/>
          <w:sz w:val="28"/>
          <w:szCs w:val="28"/>
          <w:lang w:val="en-US"/>
        </w:rPr>
        <w:t>strategy</w:t>
      </w:r>
      <w:proofErr w:type="gramEnd"/>
      <w:r w:rsidRPr="00137E5F">
        <w:rPr>
          <w:rFonts w:ascii="Times New Roman" w:hAnsi="Times New Roman" w:cs="Times New Roman"/>
          <w:sz w:val="28"/>
          <w:szCs w:val="28"/>
          <w:lang w:val="en-US"/>
        </w:rPr>
        <w:t xml:space="preserve"> the optimum direction of investment activity is chosen.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investment Gap-analysis assumes creation of the schedule (fig. 3) with use two the major investment (and economic in general) variables — money and time. The essence of creation of the schedule is that to project the current trend of development in the future, and also to find ways of optimization of this tendency.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t xml:space="preserve">The main variables of this graphic model are indicators of T and </w:t>
      </w:r>
      <w:proofErr w:type="gramStart"/>
      <w:r w:rsidRPr="00137E5F">
        <w:rPr>
          <w:rFonts w:ascii="Times New Roman" w:hAnsi="Times New Roman" w:cs="Times New Roman"/>
          <w:sz w:val="28"/>
          <w:szCs w:val="28"/>
          <w:lang w:val="en-US"/>
        </w:rPr>
        <w:t>S, that</w:t>
      </w:r>
      <w:proofErr w:type="gramEnd"/>
      <w:r w:rsidRPr="00137E5F">
        <w:rPr>
          <w:rFonts w:ascii="Times New Roman" w:hAnsi="Times New Roman" w:cs="Times New Roman"/>
          <w:sz w:val="28"/>
          <w:szCs w:val="28"/>
          <w:lang w:val="en-US"/>
        </w:rPr>
        <w:t xml:space="preserve"> is the period and the expected investment return (effect). The indicator of T0 characterizes the present, modern period of development of the organization, and the line a — the tendency of strategic development of the organization extrapolated on the basis of the previous results of activity. The line and strives for investment effect of S0, the strategic period of T1 (T1 — at least, the five-year period), that is to that term when implementation of the strategic investment program has to be complete.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company functioning in the conditions of internal investment closeness at best is doomed to rather stable position in the market. Leadership in the market and growth of the company can achieve only by means of investment ways of activation (on graphics are designated respectively by letters c, d, e, f), connecting the current trend of development of the organization to a potential, possible way of its growth.</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noProof/>
          <w:sz w:val="28"/>
          <w:szCs w:val="28"/>
          <w:lang w:eastAsia="ru-RU"/>
        </w:rPr>
        <w:drawing>
          <wp:inline distT="0" distB="0" distL="0" distR="0">
            <wp:extent cx="3925019" cy="2346384"/>
            <wp:effectExtent l="0" t="0" r="0" b="0"/>
            <wp:docPr id="5" name="Рисунок 5" descr="Графическая модель инвестиционного Gap-анали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рафическая модель инвестиционного Gap-анализа"/>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25267" cy="2346532"/>
                    </a:xfrm>
                    <a:prstGeom prst="rect">
                      <a:avLst/>
                    </a:prstGeom>
                    <a:noFill/>
                    <a:ln>
                      <a:noFill/>
                    </a:ln>
                  </pic:spPr>
                </pic:pic>
              </a:graphicData>
            </a:graphic>
          </wp:inline>
        </w:drawing>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Fig. 3.</w:t>
      </w:r>
      <w:proofErr w:type="gramEnd"/>
      <w:r w:rsidRPr="00137E5F">
        <w:rPr>
          <w:rFonts w:ascii="Times New Roman" w:hAnsi="Times New Roman" w:cs="Times New Roman"/>
          <w:sz w:val="28"/>
          <w:szCs w:val="28"/>
          <w:lang w:val="en-US"/>
        </w:rPr>
        <w:t xml:space="preserve"> Graphic model of the investment Gap-analysis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line b reflects that tendency which will occur in case of investment injections in this or that field of activity of the organization.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lastRenderedPageBreak/>
        <w:t>Thus there are four main directions of investment activity which allow this tendency to carry out. Four strategic directions of investment activity differ at once in several parameters</w:t>
      </w:r>
      <w:r w:rsidRPr="00137E5F">
        <w:rPr>
          <w:rFonts w:ascii="Times New Roman" w:hAnsi="Times New Roman" w:cs="Times New Roman"/>
          <w:sz w:val="28"/>
          <w:szCs w:val="28"/>
          <w:lang w:val="en-US"/>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duration</w:t>
      </w:r>
      <w:proofErr w:type="gramEnd"/>
      <w:r w:rsidRPr="00137E5F">
        <w:rPr>
          <w:rFonts w:ascii="Times New Roman" w:hAnsi="Times New Roman" w:cs="Times New Roman"/>
          <w:sz w:val="28"/>
          <w:szCs w:val="28"/>
          <w:lang w:val="en-US"/>
        </w:rPr>
        <w:t xml:space="preserve"> of expectation of basic investment effect;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size of the demanded initial and estimated subsequent investments;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degree</w:t>
      </w:r>
      <w:proofErr w:type="gramEnd"/>
      <w:r w:rsidRPr="00137E5F">
        <w:rPr>
          <w:rFonts w:ascii="Times New Roman" w:hAnsi="Times New Roman" w:cs="Times New Roman"/>
          <w:sz w:val="28"/>
          <w:szCs w:val="28"/>
          <w:lang w:val="en-US"/>
        </w:rPr>
        <w:t xml:space="preserve"> of risk and probability of achievement of the strategic investment objective (SGI – Strategic Goal of Investment1);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optimum expected investment effect.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indicator of Gap means that difference which can be compensated in four main ways.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Investment strategy of optimization</w:t>
      </w:r>
      <w:r w:rsidRPr="00137E5F">
        <w:rPr>
          <w:rFonts w:ascii="Times New Roman" w:hAnsi="Times New Roman" w:cs="Times New Roman"/>
          <w:sz w:val="28"/>
          <w:szCs w:val="28"/>
          <w:lang w:val="en-US"/>
        </w:rPr>
        <w:t xml:space="preserve"> (on graphics it is designated as c). In case of use of this way of realization of strategy the company invests additional resources in optimization of nowadays existing goods (services).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Investment strategy of an innovation (on graphics it is designated as d): the company invests means in acquisition of new technologies, development of new goods (services).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Investment strategy of segmentation</w:t>
      </w:r>
      <w:r w:rsidRPr="00137E5F">
        <w:rPr>
          <w:rFonts w:ascii="Times New Roman" w:hAnsi="Times New Roman" w:cs="Times New Roman"/>
          <w:sz w:val="28"/>
          <w:szCs w:val="28"/>
          <w:lang w:val="en-US"/>
        </w:rPr>
        <w:t xml:space="preserve"> (on graphics it is designated as e): the company invests financial resources for the purpose of coverage of the new markets.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Investment strategy of diversification</w:t>
      </w:r>
      <w:r w:rsidRPr="00137E5F">
        <w:rPr>
          <w:rFonts w:ascii="Times New Roman" w:hAnsi="Times New Roman" w:cs="Times New Roman"/>
          <w:sz w:val="28"/>
          <w:szCs w:val="28"/>
          <w:lang w:val="en-US"/>
        </w:rPr>
        <w:t xml:space="preserve"> (on graphics it is designated as f): the most expensive and risky way of realization of strategy consisting in an investment of considerable means in expansion of objects of activity, product range,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Thus, strategic investment activity is closely connected with such functions of management of the organization as marketing, an innovation, production, etc. that means the widest competence of the financial manager who is responsible for a formulation and realization of investment strategy.</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33EE2" w:rsidRPr="00333EE2" w:rsidRDefault="00333EE2" w:rsidP="00333EE2">
      <w:pPr>
        <w:tabs>
          <w:tab w:val="left" w:pos="1961"/>
        </w:tabs>
        <w:spacing w:after="0" w:line="240" w:lineRule="auto"/>
        <w:jc w:val="both"/>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Questions for self – checking:</w:t>
      </w:r>
    </w:p>
    <w:p w:rsidR="00333EE2" w:rsidRPr="00333EE2" w:rsidRDefault="00333EE2" w:rsidP="00333EE2">
      <w:pPr>
        <w:tabs>
          <w:tab w:val="left" w:pos="1961"/>
        </w:tabs>
        <w:spacing w:after="0" w:line="240" w:lineRule="auto"/>
        <w:jc w:val="both"/>
        <w:rPr>
          <w:rFonts w:ascii="Times New Roman" w:hAnsi="Times New Roman" w:cs="Times New Roman"/>
          <w:b/>
          <w:bCs/>
          <w:iCs/>
          <w:sz w:val="28"/>
          <w:szCs w:val="28"/>
          <w:lang w:val="en-US"/>
        </w:rPr>
      </w:pP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1. </w:t>
      </w:r>
      <w:r w:rsidRPr="00333EE2">
        <w:rPr>
          <w:rFonts w:ascii="Times New Roman" w:hAnsi="Times New Roman" w:cs="Times New Roman"/>
          <w:b/>
          <w:sz w:val="28"/>
          <w:szCs w:val="28"/>
          <w:lang w:val="en-US"/>
        </w:rPr>
        <w:t>The role of human resources in the joint venture.</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Pr="00333EE2">
        <w:rPr>
          <w:rFonts w:ascii="Times New Roman" w:hAnsi="Times New Roman" w:cs="Times New Roman"/>
          <w:b/>
          <w:sz w:val="28"/>
          <w:szCs w:val="28"/>
          <w:lang w:val="en-US"/>
        </w:rPr>
        <w:t>. Planning of the international activity.</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Pr="00333EE2">
        <w:rPr>
          <w:rFonts w:ascii="Times New Roman" w:hAnsi="Times New Roman" w:cs="Times New Roman"/>
          <w:b/>
          <w:sz w:val="28"/>
          <w:szCs w:val="28"/>
          <w:lang w:val="en-US"/>
        </w:rPr>
        <w:t>. The meaning of “economic strategy.”</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4</w:t>
      </w:r>
      <w:r w:rsidRPr="00333EE2">
        <w:rPr>
          <w:rFonts w:ascii="Times New Roman" w:hAnsi="Times New Roman" w:cs="Times New Roman"/>
          <w:b/>
          <w:sz w:val="28"/>
          <w:szCs w:val="28"/>
          <w:lang w:val="en-US"/>
        </w:rPr>
        <w:t>. Requirements to structure of the municipal joint venture.</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Pr="00333EE2">
        <w:rPr>
          <w:rFonts w:ascii="Times New Roman" w:hAnsi="Times New Roman" w:cs="Times New Roman"/>
          <w:b/>
          <w:sz w:val="28"/>
          <w:szCs w:val="28"/>
          <w:lang w:val="en-US"/>
        </w:rPr>
        <w:t>. Main stages of planning of resources.</w:t>
      </w:r>
    </w:p>
    <w:p w:rsidR="00333EE2" w:rsidRDefault="00333EE2" w:rsidP="00137E5F">
      <w:pPr>
        <w:tabs>
          <w:tab w:val="left" w:pos="1961"/>
        </w:tabs>
        <w:spacing w:after="0" w:line="240" w:lineRule="auto"/>
        <w:jc w:val="both"/>
        <w:rPr>
          <w:rFonts w:ascii="Times New Roman" w:hAnsi="Times New Roman" w:cs="Times New Roman"/>
          <w:b/>
          <w:sz w:val="28"/>
          <w:szCs w:val="28"/>
          <w:lang w:val="en-US"/>
        </w:rPr>
      </w:pPr>
    </w:p>
    <w:p w:rsidR="00333EE2" w:rsidRDefault="00333EE2"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E15E76" w:rsidP="00137E5F">
      <w:pPr>
        <w:tabs>
          <w:tab w:val="left" w:pos="1961"/>
        </w:tabs>
        <w:spacing w:after="0" w:line="240" w:lineRule="auto"/>
        <w:jc w:val="both"/>
        <w:rPr>
          <w:rFonts w:ascii="Times New Roman" w:hAnsi="Times New Roman" w:cs="Times New Roman"/>
          <w:b/>
          <w:sz w:val="28"/>
          <w:szCs w:val="28"/>
          <w:lang w:val="en-US"/>
        </w:rPr>
      </w:pPr>
      <w:proofErr w:type="gramStart"/>
      <w:r w:rsidRPr="00E15E76">
        <w:rPr>
          <w:rFonts w:ascii="Times New Roman" w:hAnsi="Times New Roman" w:cs="Times New Roman"/>
          <w:b/>
          <w:sz w:val="28"/>
          <w:szCs w:val="28"/>
          <w:lang w:val="en-US"/>
        </w:rPr>
        <w:t>Module 2.Economic Strategy in microeconomics and macroeconomic.</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E15E76" w:rsidRPr="00E15E76" w:rsidRDefault="00E15E76" w:rsidP="00E15E76">
      <w:pPr>
        <w:tabs>
          <w:tab w:val="left" w:pos="1961"/>
        </w:tabs>
        <w:spacing w:after="0" w:line="240" w:lineRule="auto"/>
        <w:jc w:val="center"/>
        <w:rPr>
          <w:rFonts w:ascii="Times New Roman" w:hAnsi="Times New Roman" w:cs="Times New Roman"/>
          <w:b/>
          <w:bCs/>
          <w:sz w:val="28"/>
          <w:szCs w:val="28"/>
          <w:lang w:val="en-US"/>
        </w:rPr>
      </w:pPr>
      <w:proofErr w:type="gramStart"/>
      <w:r w:rsidRPr="00E15E76">
        <w:rPr>
          <w:rFonts w:ascii="Times New Roman" w:hAnsi="Times New Roman" w:cs="Times New Roman"/>
          <w:b/>
          <w:bCs/>
          <w:sz w:val="28"/>
          <w:szCs w:val="28"/>
          <w:lang w:val="en-US"/>
        </w:rPr>
        <w:t>Subject 8.Financial strategy of the enterprise.</w:t>
      </w:r>
      <w:proofErr w:type="gramEnd"/>
    </w:p>
    <w:p w:rsidR="00283C8D" w:rsidRDefault="00283C8D" w:rsidP="00137E5F">
      <w:pPr>
        <w:tabs>
          <w:tab w:val="left" w:pos="1961"/>
        </w:tabs>
        <w:spacing w:after="0" w:line="240" w:lineRule="auto"/>
        <w:jc w:val="both"/>
        <w:rPr>
          <w:rFonts w:ascii="Times New Roman" w:hAnsi="Times New Roman" w:cs="Times New Roman"/>
          <w:b/>
          <w:bCs/>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15.</w:t>
      </w:r>
      <w:proofErr w:type="gramEnd"/>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1. Classification of the main sources of financial means of the enterprise.</w:t>
      </w:r>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2. Standard options of financial strategy.</w:t>
      </w: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16.</w:t>
      </w:r>
      <w:proofErr w:type="gramEnd"/>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lastRenderedPageBreak/>
        <w:t>3. Traditional forms of crediting of the enterprises.</w:t>
      </w:r>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Nonconventional forms of crediting of the enterprises.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Cs/>
          <w:sz w:val="28"/>
          <w:szCs w:val="28"/>
          <w:lang w:val="en-US"/>
        </w:rPr>
        <w:t>4. Types of exchange transactions at commodity exchanges.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E15E76">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accepted to understand “strategy” is a set of rules and receptions by means of which the fundamental objectives of development of this or that system. Strategy of economic management or economic strategy: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develops the rules and receptions providing economically effective achievement of strategic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b</w:t>
      </w:r>
      <w:proofErr w:type="gramEnd"/>
      <w:r w:rsidRPr="00137E5F">
        <w:rPr>
          <w:rFonts w:ascii="Times New Roman" w:hAnsi="Times New Roman" w:cs="Times New Roman"/>
          <w:sz w:val="28"/>
          <w:szCs w:val="28"/>
          <w:lang w:val="en-US"/>
        </w:rPr>
        <w:t xml:space="preserve">) develops rules and the methods of achievement of strategic objectives which are based on excitement of interest of all participants of process of development and implementation of strategic programs in effective achievement of these is more whole.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other words, economic strategy assumes effective achievement of the objectives by economic methods and means.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Choosing this or that strategic zone of managing for satisfaction of requirements of a great number of the subjects of the market entering it, the businessman has to, consider interests of all great number of potential consumers of its production. Sometimes this set can be presented by the whole branch of a national economy, either an industry, or considerable social group of individual buyers. Therefore, making this or that strategic decision, in particular choosing this or that purpose of strategic character for the firm, the businessman has to estimate, whether his choice negatively will be reflected in other purposes reflecting interests of other subjects of the market, and able to bring it in strategic prospect a certain effect.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choice of the purpose assumes the direction on its achievement of a certain set of resources which the firm has. As these resources are always limited, the businessman has to define what achievement of the purposes will provide the greatest efficiency of use of these resources, that is will provide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choice of a strategic objective is always connected with determination of its alternative cost that is with an assessment of that, than it is necessary to offer to achieve these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economic strategy consists: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first</w:t>
      </w:r>
      <w:proofErr w:type="gramEnd"/>
      <w:r w:rsidRPr="00137E5F">
        <w:rPr>
          <w:rFonts w:ascii="Times New Roman" w:hAnsi="Times New Roman" w:cs="Times New Roman"/>
          <w:sz w:val="28"/>
          <w:szCs w:val="28"/>
          <w:lang w:val="en-US"/>
        </w:rPr>
        <w:t>, in a choice of such ways of identification of strategic objectives which would lead to reduction of transactional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secondly</w:t>
      </w:r>
      <w:proofErr w:type="gramEnd"/>
      <w:r w:rsidRPr="00137E5F">
        <w:rPr>
          <w:rFonts w:ascii="Times New Roman" w:hAnsi="Times New Roman" w:cs="Times New Roman"/>
          <w:sz w:val="28"/>
          <w:szCs w:val="28"/>
          <w:lang w:val="en-US"/>
        </w:rPr>
        <w:t>, in a choice of such purposes which achievement would demand smaller total production and transactional expenses;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thirdly</w:t>
      </w:r>
      <w:proofErr w:type="gramEnd"/>
      <w:r w:rsidRPr="00137E5F">
        <w:rPr>
          <w:rFonts w:ascii="Times New Roman" w:hAnsi="Times New Roman" w:cs="Times New Roman"/>
          <w:sz w:val="28"/>
          <w:szCs w:val="28"/>
          <w:lang w:val="en-US"/>
        </w:rPr>
        <w:t>, in a choice of the purposes which achievement would provide the greatest gain of level of the competitive status of firm due to strengthening of cumulative influence of strategic capacity of firm and determinants of "a national rhombus".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size of strategic transactional expenses to a great extent depends on degree of instability of environment in the conditions of which the firm should function in </w:t>
      </w:r>
      <w:r w:rsidRPr="00137E5F">
        <w:rPr>
          <w:rFonts w:ascii="Times New Roman" w:hAnsi="Times New Roman" w:cs="Times New Roman"/>
          <w:sz w:val="28"/>
          <w:szCs w:val="28"/>
          <w:lang w:val="en-US"/>
        </w:rPr>
        <w:lastRenderedPageBreak/>
        <w:t>the long term. In turn degree of instability of environment is characterized by habitualness of the expected events, estimated rates of changes, future prediction opportunities. The instability of environment is higher, it is more difficult to develop adequate strategic decisions, the bigger volume of information needs to be collected and overworked, the bigger number of contacts will be required to be made correctly to estimate the situation developing in this or that strategic zone of managing, the bigger number of options of strategic transaction needs to be worked. Degree of instability of environment influences on a choice of a type of strategic management.</w:t>
      </w:r>
    </w:p>
    <w:p w:rsidR="00363E01" w:rsidRPr="00137E5F" w:rsidRDefault="00363E01" w:rsidP="00882AE1">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features of economic strategy are distinguishing it from short-term (current) management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first feature consists that process of elaboration of economic strategy doesn't come to the end with any immediate action. Usually it comes to an end with establishment of the general directions advance on which has to provide a desirable gain of level of the competitive status of firm and, as a result — the level of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second feature consists in essential difference of a choice and realization of expeditious (tactical) transaction, completeness and reliability of information for which, is much higher, than completeness and reliability of information, available than firm at a choice of strategic transaction. During formation of economic strategy it is impossible to expect all opportunities which will open by drawing up the specific strategic project. Economic strategy develops peculiar "an uncertainty zone" — a set of options of development of firm, each of which is optimum at some really possible combination of external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third feature is expressed in essential strengthening of a role of feedback at elaboration of economic strategy. As in the course of development of strategic decisions constantly there are new alternatives, purposeful search of the most preferred solutions is carried out, there is fuller and reliable information about these or those strategic transactions which are originally planned purposes of strategic development can be called in question or simply rejected.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fourth feature of economic strategy is that at the level of strategic planning — unlike planning at the tactical level — it is very difficult to define absolute measures of usefulness of these or those strategic decisions. It results in need to use for a choice of preferred solutions or serial measures of usefulness, or "pseudo-absolute" indicators.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general for all components of economic strategy is formation of incentive motives of adoption of these or those strategic decisions.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Commodity strategy of firm develops rules and methods of research and formation of the potential commodity markets and services answering to mission of firm.</w:t>
      </w:r>
    </w:p>
    <w:p w:rsidR="00B50045" w:rsidRDefault="00B50045" w:rsidP="00882AE1">
      <w:pPr>
        <w:tabs>
          <w:tab w:val="left" w:pos="1961"/>
        </w:tabs>
        <w:spacing w:after="0" w:line="240" w:lineRule="auto"/>
        <w:jc w:val="center"/>
        <w:rPr>
          <w:rFonts w:ascii="Times New Roman" w:hAnsi="Times New Roman" w:cs="Times New Roman"/>
          <w:b/>
          <w:sz w:val="28"/>
          <w:szCs w:val="28"/>
          <w:lang w:val="en-US"/>
        </w:rPr>
      </w:pPr>
    </w:p>
    <w:p w:rsidR="00363E01" w:rsidRPr="00137E5F" w:rsidRDefault="00882AE1" w:rsidP="00882AE1">
      <w:pPr>
        <w:tabs>
          <w:tab w:val="left" w:pos="1961"/>
        </w:tabs>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main strategy of pricing development is: rules of a choice of price policy; definitions of rules of conduct of firm depending on market condition; elaboration </w:t>
      </w:r>
      <w:r w:rsidRPr="00137E5F">
        <w:rPr>
          <w:rFonts w:ascii="Times New Roman" w:hAnsi="Times New Roman" w:cs="Times New Roman"/>
          <w:sz w:val="28"/>
          <w:szCs w:val="28"/>
          <w:lang w:val="en-US"/>
        </w:rPr>
        <w:lastRenderedPageBreak/>
        <w:t>of methods of the price competition; methods of monitoring of the situations developing in the markets of factors of production, securities and the currency markets and changes depending on these situations of the principles of pricing; monitoring of processes of change of supply and demand; methods of an assessment of price elasticity of demand; the principles of taking note of macroeconomic and microeconomic factors on pricing processes.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interaction of firm with the markets of production resources represents a set of the basic provisions allowing distributing effectively resources and on this basis to choose the most preferable suppliers of production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behavior of firm in the markets of money and securities consists in development of rules of mobilization of the additional financial resources sent both to investments and for the solution of the current financial tasks.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decrease in transactional expenses, consists in developing such regulations of implementation of process of preparation and the conclusion of various market transaction: agreements, contracts, contracts, etc. which would allow to avoid unjustified expensive business trips, travel of employees, collecting and processing of unreliable, unreliable information.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foreign economic activity of firm is the direction of economic strategy has to develop rules and receptions of behavior of firm in a foreign market as the exporter, and" the importer of goods and services.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main orientation of strategy of decrease in production expenses, ensuring competitive advantage due to decrease in expenses is.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the standard understanding investment strategy is a strategy of formation of an investment portfolio, which is set of the securities belonging to the legal or natural person.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system of strategic stimulation has to create "a motivational field" under the influence of which interest of firm personnel in effective, high-quality and timely satisfaction of requirements of the market is excited.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Strategy of prevention of insolvency (bankruptcy) of firm is in essence generalization of all components of economic strategy. Its main task is early detection of crisis tendencies, detection so-called the "weak signals" foretelling possibility of the crisis phenomena, and development of measures which would render counteraction to these phenomena.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Thus, economic strategy — is set of private interconnected and interdependent components of the elements united by the uniform global purpose — creation and maintenance of high level competitive to </w:t>
      </w: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xml:space="preserve"> advantage of firm. In other words, economic strategy — is system of ensuring competitive advantage of firm. As well as any system, economic strategy is subject to influence of regularities of integrity, an integration, communicativeness, etc. It means that the greatest effect is reached in case all components of economic strategy are realized at coordination from the uniform center; the decisions made within each of components have to be coordinated on time and resources and not to contradict each other.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system of formation of economic strategy is dynamic. Existence of feedback between a portfolio of strategic transaction and the aggregated local purposes </w:t>
      </w:r>
      <w:r w:rsidRPr="00137E5F">
        <w:rPr>
          <w:rFonts w:ascii="Times New Roman" w:hAnsi="Times New Roman" w:cs="Times New Roman"/>
          <w:sz w:val="28"/>
          <w:szCs w:val="28"/>
          <w:lang w:val="en-US"/>
        </w:rPr>
        <w:lastRenderedPageBreak/>
        <w:t>testifies to need of implementation of continuous monitoring of a situation for external and internal fields of activity of firm and introduction of amendments as in mission, and in the competitive status of firm, and in a portfolio of strategic transaction.</w:t>
      </w:r>
    </w:p>
    <w:p w:rsidR="00882AE1" w:rsidRDefault="00882AE1" w:rsidP="00882AE1">
      <w:pPr>
        <w:tabs>
          <w:tab w:val="left" w:pos="1961"/>
        </w:tabs>
        <w:spacing w:after="0" w:line="240" w:lineRule="auto"/>
        <w:jc w:val="both"/>
        <w:rPr>
          <w:rFonts w:ascii="Times New Roman" w:hAnsi="Times New Roman" w:cs="Times New Roman"/>
          <w:b/>
          <w:bCs/>
          <w:sz w:val="28"/>
          <w:szCs w:val="28"/>
          <w:lang w:val="en-US"/>
        </w:rPr>
      </w:pPr>
    </w:p>
    <w:p w:rsidR="00333EE2" w:rsidRPr="00333EE2" w:rsidRDefault="00333EE2" w:rsidP="00333EE2">
      <w:pPr>
        <w:tabs>
          <w:tab w:val="left" w:pos="1961"/>
        </w:tabs>
        <w:spacing w:after="0" w:line="240" w:lineRule="auto"/>
        <w:jc w:val="both"/>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Questions for self – checking:</w:t>
      </w:r>
    </w:p>
    <w:p w:rsidR="00333EE2" w:rsidRPr="00333EE2" w:rsidRDefault="00333EE2" w:rsidP="00333EE2">
      <w:pPr>
        <w:tabs>
          <w:tab w:val="left" w:pos="1961"/>
        </w:tabs>
        <w:spacing w:after="0" w:line="240" w:lineRule="auto"/>
        <w:jc w:val="both"/>
        <w:rPr>
          <w:rFonts w:ascii="Times New Roman" w:hAnsi="Times New Roman" w:cs="Times New Roman"/>
          <w:b/>
          <w:bCs/>
          <w:iCs/>
          <w:sz w:val="28"/>
          <w:szCs w:val="28"/>
          <w:lang w:val="en-US"/>
        </w:rPr>
      </w:pPr>
    </w:p>
    <w:p w:rsidR="00333EE2" w:rsidRPr="00333EE2" w:rsidRDefault="00333EE2" w:rsidP="00333EE2">
      <w:pPr>
        <w:tabs>
          <w:tab w:val="left" w:pos="196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1. </w:t>
      </w:r>
      <w:r w:rsidRPr="00333EE2">
        <w:rPr>
          <w:rFonts w:ascii="Times New Roman" w:hAnsi="Times New Roman" w:cs="Times New Roman"/>
          <w:b/>
          <w:bCs/>
          <w:sz w:val="28"/>
          <w:szCs w:val="28"/>
          <w:lang w:val="en-US"/>
        </w:rPr>
        <w:t>System of indicators of economic strategy</w:t>
      </w:r>
      <w:proofErr w:type="gramStart"/>
      <w:r w:rsidRPr="00333EE2">
        <w:rPr>
          <w:rFonts w:ascii="Times New Roman" w:hAnsi="Times New Roman" w:cs="Times New Roman"/>
          <w:b/>
          <w:bCs/>
          <w:sz w:val="28"/>
          <w:szCs w:val="28"/>
          <w:lang w:val="en-US"/>
        </w:rPr>
        <w:t>..</w:t>
      </w:r>
      <w:proofErr w:type="gramEnd"/>
    </w:p>
    <w:p w:rsidR="00333EE2" w:rsidRPr="00333EE2" w:rsidRDefault="00333EE2" w:rsidP="00333EE2">
      <w:pPr>
        <w:tabs>
          <w:tab w:val="left" w:pos="196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2</w:t>
      </w:r>
      <w:r w:rsidRPr="00333EE2">
        <w:rPr>
          <w:rFonts w:ascii="Times New Roman" w:hAnsi="Times New Roman" w:cs="Times New Roman"/>
          <w:b/>
          <w:bCs/>
          <w:sz w:val="28"/>
          <w:szCs w:val="28"/>
          <w:lang w:val="en-US"/>
        </w:rPr>
        <w:t>. Methods of the gain of devotion of employees.</w:t>
      </w:r>
    </w:p>
    <w:p w:rsidR="00333EE2" w:rsidRPr="00333EE2" w:rsidRDefault="00333EE2" w:rsidP="00333EE2">
      <w:pPr>
        <w:tabs>
          <w:tab w:val="left" w:pos="196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3</w:t>
      </w:r>
      <w:r w:rsidRPr="00333EE2">
        <w:rPr>
          <w:rFonts w:ascii="Times New Roman" w:hAnsi="Times New Roman" w:cs="Times New Roman"/>
          <w:b/>
          <w:bCs/>
          <w:sz w:val="28"/>
          <w:szCs w:val="28"/>
          <w:lang w:val="en-US"/>
        </w:rPr>
        <w:t>. Analysis of environment.</w:t>
      </w:r>
    </w:p>
    <w:p w:rsidR="00333EE2" w:rsidRPr="00333EE2" w:rsidRDefault="00333EE2" w:rsidP="00333EE2">
      <w:pPr>
        <w:tabs>
          <w:tab w:val="left" w:pos="196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4</w:t>
      </w:r>
      <w:r w:rsidRPr="00333EE2">
        <w:rPr>
          <w:rFonts w:ascii="Times New Roman" w:hAnsi="Times New Roman" w:cs="Times New Roman"/>
          <w:b/>
          <w:bCs/>
          <w:sz w:val="28"/>
          <w:szCs w:val="28"/>
          <w:lang w:val="en-US"/>
        </w:rPr>
        <w:t>. Moral code of planners.</w:t>
      </w:r>
    </w:p>
    <w:p w:rsidR="00333EE2" w:rsidRPr="00333EE2" w:rsidRDefault="00333EE2" w:rsidP="00333EE2">
      <w:pPr>
        <w:tabs>
          <w:tab w:val="left" w:pos="196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5</w:t>
      </w:r>
      <w:r w:rsidRPr="00333EE2">
        <w:rPr>
          <w:rFonts w:ascii="Times New Roman" w:hAnsi="Times New Roman" w:cs="Times New Roman"/>
          <w:b/>
          <w:bCs/>
          <w:sz w:val="28"/>
          <w:szCs w:val="28"/>
          <w:lang w:val="en-US"/>
        </w:rPr>
        <w:t>. Functions of economic strategy.</w:t>
      </w:r>
    </w:p>
    <w:p w:rsidR="00882AE1" w:rsidRDefault="00882AE1" w:rsidP="00882AE1">
      <w:pPr>
        <w:tabs>
          <w:tab w:val="left" w:pos="1961"/>
        </w:tabs>
        <w:spacing w:after="0" w:line="240" w:lineRule="auto"/>
        <w:jc w:val="both"/>
        <w:rPr>
          <w:rFonts w:ascii="Times New Roman" w:hAnsi="Times New Roman" w:cs="Times New Roman"/>
          <w:b/>
          <w:bCs/>
          <w:sz w:val="28"/>
          <w:szCs w:val="28"/>
          <w:lang w:val="en-US"/>
        </w:rPr>
      </w:pPr>
    </w:p>
    <w:p w:rsidR="00333EE2" w:rsidRDefault="00333EE2" w:rsidP="00333EE2">
      <w:pPr>
        <w:tabs>
          <w:tab w:val="left" w:pos="1961"/>
        </w:tabs>
        <w:spacing w:after="0" w:line="240" w:lineRule="auto"/>
        <w:rPr>
          <w:rFonts w:ascii="Times New Roman" w:hAnsi="Times New Roman" w:cs="Times New Roman"/>
          <w:b/>
          <w:bCs/>
          <w:sz w:val="28"/>
          <w:szCs w:val="28"/>
          <w:lang w:val="en-US"/>
        </w:rPr>
      </w:pPr>
    </w:p>
    <w:p w:rsidR="00882AE1" w:rsidRPr="00882AE1" w:rsidRDefault="00882AE1" w:rsidP="00882AE1">
      <w:pPr>
        <w:tabs>
          <w:tab w:val="left" w:pos="1961"/>
        </w:tabs>
        <w:spacing w:after="0" w:line="240" w:lineRule="auto"/>
        <w:jc w:val="center"/>
        <w:rPr>
          <w:rFonts w:ascii="Times New Roman" w:hAnsi="Times New Roman" w:cs="Times New Roman"/>
          <w:b/>
          <w:bCs/>
          <w:sz w:val="28"/>
          <w:szCs w:val="28"/>
          <w:lang w:val="en-US"/>
        </w:rPr>
      </w:pPr>
      <w:proofErr w:type="gramStart"/>
      <w:r w:rsidRPr="00882AE1">
        <w:rPr>
          <w:rFonts w:ascii="Times New Roman" w:hAnsi="Times New Roman" w:cs="Times New Roman"/>
          <w:b/>
          <w:bCs/>
          <w:sz w:val="28"/>
          <w:szCs w:val="28"/>
          <w:lang w:val="en-US"/>
        </w:rPr>
        <w:t>Subject 9.Strategy of decrease in transactional expenses.</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17.</w:t>
      </w:r>
      <w:proofErr w:type="gramEnd"/>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1. Concept and typology of transactional expenses.</w:t>
      </w:r>
    </w:p>
    <w:p w:rsidR="00363E01" w:rsidRPr="00137E5F" w:rsidRDefault="00363E01" w:rsidP="00137E5F">
      <w:pPr>
        <w:tabs>
          <w:tab w:val="left" w:pos="1961"/>
        </w:tabs>
        <w:spacing w:after="0" w:line="240" w:lineRule="auto"/>
        <w:jc w:val="both"/>
        <w:rPr>
          <w:rFonts w:ascii="Times New Roman" w:hAnsi="Times New Roman" w:cs="Times New Roman"/>
          <w:bCs/>
          <w:sz w:val="28"/>
          <w:szCs w:val="28"/>
          <w:lang w:val="en-US"/>
        </w:rPr>
      </w:pPr>
      <w:r w:rsidRPr="00137E5F">
        <w:rPr>
          <w:rFonts w:ascii="Times New Roman" w:hAnsi="Times New Roman" w:cs="Times New Roman"/>
          <w:bCs/>
          <w:sz w:val="28"/>
          <w:szCs w:val="28"/>
          <w:lang w:val="en-US"/>
        </w:rPr>
        <w:t>2. Legal aspects of transactional expenses.</w:t>
      </w: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18.</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Cs/>
          <w:sz w:val="28"/>
          <w:szCs w:val="28"/>
          <w:lang w:val="en-US"/>
        </w:rPr>
        <w:t>3. Technique of studying of potential partners of the enterprise for the market to transaction</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B50045" w:rsidRDefault="00363E01" w:rsidP="00882AE1">
      <w:pPr>
        <w:tabs>
          <w:tab w:val="left" w:pos="1961"/>
        </w:tabs>
        <w:spacing w:after="0" w:line="240" w:lineRule="auto"/>
        <w:jc w:val="center"/>
        <w:rPr>
          <w:rFonts w:ascii="Times New Roman" w:hAnsi="Times New Roman" w:cs="Times New Roman"/>
          <w:b/>
          <w:sz w:val="28"/>
          <w:szCs w:val="28"/>
          <w:lang w:val="en-US"/>
        </w:rPr>
      </w:pPr>
      <w:r w:rsidRPr="00B50045">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features of economic strategy are distinguishing it from short-term (current) management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first feature consists that process of elaboration of economic strategy doesn't come to the end with any immediate action. Usually it comes to an end with establishment of the general directions advance on which has to provide a desirable gain of level of the competitive status of firm and, as a result — the level of competitive advantage of firm.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second feature consists in essential difference of a choice and realization of expeditious (tactical) transaction, completeness and reliability of information for which, is much higher, than completeness and reliability of information, available than firm at a choice of strategic transaction. During formation of economic strategy it is impossible to expect all opportunities which will open by drawing up the specific strategic project. Economic strategy develops peculiar "an uncertainty zone" — a set of options of development of firm, each of which is optimum at some really possible combination of external conditions.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third feature is expressed in essential strengthening of a role of feedback at elaboration of economic strategy. As in the course of development of strategic decisions constantly there are new alternatives, purposeful search of the most </w:t>
      </w:r>
      <w:r w:rsidRPr="00137E5F">
        <w:rPr>
          <w:rFonts w:ascii="Times New Roman" w:hAnsi="Times New Roman" w:cs="Times New Roman"/>
          <w:sz w:val="28"/>
          <w:szCs w:val="28"/>
          <w:lang w:val="en-US"/>
        </w:rPr>
        <w:lastRenderedPageBreak/>
        <w:t>preferred solutions is carried out, there is fuller and reliable information about these or those strategic transactions which are originally planned purposes of strategic development can be called in question or simply rejected.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fourth feature of economic strategy is that at the level of strategic planning — unlike planning at the tactical level — it is very difficult to define absolute measures of usefulness of these or those strategic decisions. It results in need to use for a choice of preferred solutions or serial measures of usefulness, or "pseudo-absolute" indicators.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general for all components of economic strategy is formation of incentive motives of adoption of these or those strategic decisions.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Commodity strategy of firm develops rules and methods of research and formation of the potential commodity markets and services answering to mission of firm.</w:t>
      </w:r>
    </w:p>
    <w:p w:rsidR="00363E01" w:rsidRPr="00B50045" w:rsidRDefault="00363E01" w:rsidP="00882AE1">
      <w:pPr>
        <w:tabs>
          <w:tab w:val="left" w:pos="1961"/>
        </w:tabs>
        <w:spacing w:after="0" w:line="240" w:lineRule="auto"/>
        <w:jc w:val="center"/>
        <w:rPr>
          <w:rFonts w:ascii="Times New Roman" w:hAnsi="Times New Roman" w:cs="Times New Roman"/>
          <w:b/>
          <w:sz w:val="28"/>
          <w:szCs w:val="28"/>
          <w:lang w:val="en-US"/>
        </w:rPr>
      </w:pPr>
      <w:r w:rsidRPr="00B50045">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main strategy of pricing development is: rules of a choice of price policy; definitions of rules of conduct of firm depending on market condition; elaboration of methods of the price competition; methods of monitoring of the situations developing in the markets of factors of production, securities and the currency markets and changes depending on these situations of the principles of pricing; monitoring of processes of change of supply and demand; methods of an assessment of price elasticity of demand; the principles of taking note of macroeconomic and microeconomic factors on pricing processes.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interaction of firm with the markets of production resources represents a set of the basic provisions allowing distributing effectively resources and on this basis to choose the most preferable suppliers of production resources.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behavior of firm in the markets of money and securities consists in development of rules of mobilization of the additional financial resources sent both to investments and for the solution of the current financial tasks.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decrease in transactional expenses, consists in developing such regulations of implementation of process of preparation and the conclusion of various market transaction: agreements, contracts, contracts, etc. which would allow to avoid unjustified expensive business trips, travel of employees, collecting and processing of unreliable, unreliable information.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Strategy of foreign economic activity of firm is the direction of economic strategy has to develop rules and receptions of behavior of firm in a foreign market as the exporter, and" the importer of goods and services.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main orientation of strategy of decrease in production expenses, ensuring competitive advantage due to decrease in expenses is.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the standard understanding investment strategy is a strategy of formation of an investment portfolio, which is set of the securities belonging to the legal or natural person.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The system of strategic stimulation has to create "a motivational field" under the influence of which interest of firm personnel in effective, high-quality and timely satisfaction of requirements of the market is excited.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Strategy of prevention of insolvency (bankruptcy) of firm is in essence generalization of all components of economic strategy. Its main task is early detection of crisis tendencies, detection so-called the "weak signals" foretelling possibility of the crisis phenomena, and development of measures which would render counteraction to these phenomena.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Thus, economic strategy — is set of private interconnected and interdependent components of the elements united by the uniform global purpose — creation and maintenance of high level competitive to </w:t>
      </w:r>
      <w:proofErr w:type="gramStart"/>
      <w:r w:rsidRPr="00137E5F">
        <w:rPr>
          <w:rFonts w:ascii="Times New Roman" w:hAnsi="Times New Roman" w:cs="Times New Roman"/>
          <w:sz w:val="28"/>
          <w:szCs w:val="28"/>
          <w:lang w:val="en-US"/>
        </w:rPr>
        <w:t>a</w:t>
      </w:r>
      <w:proofErr w:type="gramEnd"/>
      <w:r w:rsidRPr="00137E5F">
        <w:rPr>
          <w:rFonts w:ascii="Times New Roman" w:hAnsi="Times New Roman" w:cs="Times New Roman"/>
          <w:sz w:val="28"/>
          <w:szCs w:val="28"/>
          <w:lang w:val="en-US"/>
        </w:rPr>
        <w:t xml:space="preserve"> advantage of firm. In other words, economic strategy — is system of ensuring competitive advantage of firm. As well as any system, economic strategy is subject to influence of regularities of integrity, an integration, communicativeness, etc. It means that the greatest effect is reached in case all components of economic strategy are realized at coordination from the uniform center; the decisions made within each of components have to be coordinated on time and resources and not to contradict each other.</w:t>
      </w:r>
    </w:p>
    <w:p w:rsidR="00882AE1" w:rsidRPr="00B50045" w:rsidRDefault="00363E01" w:rsidP="00882AE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b/>
        <w:t>The system of formation of economic strategy is dynamic. Existence of feedback between a portfolio of strategic transaction and the aggregated local purposes testifies to need of implementation of continuous monitoring of a situation for external and internal fields of activity of firm and introduction of amendments as in mission, and in the competitive status of firm, and in a portfolio of strategic transaction.</w:t>
      </w:r>
    </w:p>
    <w:p w:rsidR="00882AE1" w:rsidRDefault="00882AE1" w:rsidP="00882AE1">
      <w:pPr>
        <w:tabs>
          <w:tab w:val="left" w:pos="1961"/>
        </w:tabs>
        <w:spacing w:after="0" w:line="240" w:lineRule="auto"/>
        <w:jc w:val="both"/>
        <w:rPr>
          <w:rFonts w:ascii="Times New Roman" w:hAnsi="Times New Roman" w:cs="Times New Roman"/>
          <w:b/>
          <w:sz w:val="28"/>
          <w:szCs w:val="28"/>
          <w:lang w:val="en-US"/>
        </w:rPr>
      </w:pPr>
    </w:p>
    <w:p w:rsidR="00F84CD5" w:rsidRDefault="00F84CD5" w:rsidP="00F84CD5">
      <w:pPr>
        <w:tabs>
          <w:tab w:val="left" w:pos="1961"/>
        </w:tabs>
        <w:spacing w:after="0" w:line="240" w:lineRule="auto"/>
        <w:rPr>
          <w:rFonts w:ascii="Times New Roman" w:hAnsi="Times New Roman" w:cs="Times New Roman"/>
          <w:b/>
          <w:bCs/>
          <w:iCs/>
          <w:sz w:val="28"/>
          <w:szCs w:val="28"/>
          <w:lang w:val="en-US"/>
        </w:rPr>
      </w:pPr>
      <w:r w:rsidRPr="00F84CD5">
        <w:rPr>
          <w:rFonts w:ascii="Times New Roman" w:hAnsi="Times New Roman" w:cs="Times New Roman"/>
          <w:b/>
          <w:bCs/>
          <w:iCs/>
          <w:sz w:val="28"/>
          <w:szCs w:val="28"/>
          <w:lang w:val="en-US"/>
        </w:rPr>
        <w:t>Questions for self – checking:</w:t>
      </w:r>
    </w:p>
    <w:p w:rsidR="00F84CD5" w:rsidRDefault="00F84CD5" w:rsidP="00F84CD5">
      <w:pPr>
        <w:tabs>
          <w:tab w:val="left" w:pos="1961"/>
        </w:tabs>
        <w:spacing w:after="0" w:line="240" w:lineRule="auto"/>
        <w:rPr>
          <w:rFonts w:ascii="Times New Roman" w:hAnsi="Times New Roman" w:cs="Times New Roman"/>
          <w:b/>
          <w:bCs/>
          <w:iCs/>
          <w:sz w:val="28"/>
          <w:szCs w:val="28"/>
          <w:lang w:val="en-US"/>
        </w:rPr>
      </w:pP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 xml:space="preserve">1. </w:t>
      </w:r>
      <w:r w:rsidRPr="00F84CD5">
        <w:rPr>
          <w:rFonts w:ascii="Times New Roman" w:hAnsi="Times New Roman" w:cs="Times New Roman"/>
          <w:b/>
          <w:bCs/>
          <w:iCs/>
          <w:sz w:val="28"/>
          <w:szCs w:val="28"/>
          <w:lang w:val="en-US"/>
        </w:rPr>
        <w:t xml:space="preserve">Requirements of bachelor of economy training </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2</w:t>
      </w:r>
      <w:r w:rsidRPr="00F84CD5">
        <w:rPr>
          <w:rFonts w:ascii="Times New Roman" w:hAnsi="Times New Roman" w:cs="Times New Roman"/>
          <w:b/>
          <w:bCs/>
          <w:iCs/>
          <w:sz w:val="28"/>
          <w:szCs w:val="28"/>
          <w:lang w:val="en-US"/>
        </w:rPr>
        <w:t>. Rights and obligations of students</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3</w:t>
      </w:r>
      <w:r w:rsidRPr="00F84CD5">
        <w:rPr>
          <w:rFonts w:ascii="Times New Roman" w:hAnsi="Times New Roman" w:cs="Times New Roman"/>
          <w:b/>
          <w:bCs/>
          <w:iCs/>
          <w:sz w:val="28"/>
          <w:szCs w:val="28"/>
          <w:lang w:val="en-US"/>
        </w:rPr>
        <w:t>.The basic principles of state policy in the field of education</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rPr>
      </w:pPr>
      <w:r>
        <w:rPr>
          <w:rFonts w:ascii="Times New Roman" w:hAnsi="Times New Roman" w:cs="Times New Roman"/>
          <w:b/>
          <w:bCs/>
          <w:iCs/>
          <w:sz w:val="28"/>
          <w:szCs w:val="28"/>
          <w:lang w:val="en-US"/>
        </w:rPr>
        <w:t>4</w:t>
      </w:r>
      <w:r w:rsidRPr="00F84CD5">
        <w:rPr>
          <w:rFonts w:ascii="Times New Roman" w:hAnsi="Times New Roman" w:cs="Times New Roman"/>
          <w:b/>
          <w:bCs/>
          <w:iCs/>
          <w:sz w:val="28"/>
          <w:szCs w:val="28"/>
          <w:lang w:val="en-US"/>
        </w:rPr>
        <w:t>.</w:t>
      </w:r>
      <w:r w:rsidRPr="00F84CD5">
        <w:rPr>
          <w:rFonts w:ascii="Times New Roman" w:hAnsi="Times New Roman" w:cs="Times New Roman"/>
          <w:b/>
          <w:bCs/>
          <w:iCs/>
          <w:sz w:val="28"/>
          <w:szCs w:val="28"/>
          <w:lang/>
        </w:rPr>
        <w:t>The main compone</w:t>
      </w:r>
      <w:r>
        <w:rPr>
          <w:rFonts w:ascii="Times New Roman" w:hAnsi="Times New Roman" w:cs="Times New Roman"/>
          <w:b/>
          <w:bCs/>
          <w:iCs/>
          <w:sz w:val="28"/>
          <w:szCs w:val="28"/>
          <w:lang/>
        </w:rPr>
        <w:t>nts of the investment process</w:t>
      </w:r>
      <w:r>
        <w:rPr>
          <w:rFonts w:ascii="Times New Roman" w:hAnsi="Times New Roman" w:cs="Times New Roman"/>
          <w:b/>
          <w:bCs/>
          <w:iCs/>
          <w:sz w:val="28"/>
          <w:szCs w:val="28"/>
          <w:lang/>
        </w:rPr>
        <w:br/>
        <w:t>5</w:t>
      </w:r>
      <w:r w:rsidRPr="00F84CD5">
        <w:rPr>
          <w:rFonts w:ascii="Times New Roman" w:hAnsi="Times New Roman" w:cs="Times New Roman"/>
          <w:b/>
          <w:bCs/>
          <w:iCs/>
          <w:sz w:val="28"/>
          <w:szCs w:val="28"/>
          <w:lang/>
        </w:rPr>
        <w:t>.The main aspects of the s</w:t>
      </w:r>
      <w:r>
        <w:rPr>
          <w:rFonts w:ascii="Times New Roman" w:hAnsi="Times New Roman" w:cs="Times New Roman"/>
          <w:b/>
          <w:bCs/>
          <w:iCs/>
          <w:sz w:val="28"/>
          <w:szCs w:val="28"/>
          <w:lang/>
        </w:rPr>
        <w:t>tudy of the investment market</w:t>
      </w:r>
      <w:r>
        <w:rPr>
          <w:rFonts w:ascii="Times New Roman" w:hAnsi="Times New Roman" w:cs="Times New Roman"/>
          <w:b/>
          <w:bCs/>
          <w:iCs/>
          <w:sz w:val="28"/>
          <w:szCs w:val="28"/>
          <w:lang/>
        </w:rPr>
        <w:br/>
        <w:t>6</w:t>
      </w:r>
      <w:r w:rsidRPr="00F84CD5">
        <w:rPr>
          <w:rFonts w:ascii="Times New Roman" w:hAnsi="Times New Roman" w:cs="Times New Roman"/>
          <w:b/>
          <w:bCs/>
          <w:iCs/>
          <w:sz w:val="28"/>
          <w:szCs w:val="28"/>
          <w:lang/>
        </w:rPr>
        <w:t>.The composition of the investment market</w:t>
      </w:r>
      <w:r w:rsidRPr="00F84CD5">
        <w:rPr>
          <w:rFonts w:ascii="Times New Roman" w:hAnsi="Times New Roman" w:cs="Times New Roman"/>
          <w:b/>
          <w:bCs/>
          <w:iCs/>
          <w:sz w:val="28"/>
          <w:szCs w:val="28"/>
          <w:lang/>
        </w:rPr>
        <w:br/>
      </w:r>
    </w:p>
    <w:p w:rsidR="00F84CD5" w:rsidRDefault="00F84CD5" w:rsidP="00882AE1">
      <w:pPr>
        <w:tabs>
          <w:tab w:val="left" w:pos="1961"/>
        </w:tabs>
        <w:spacing w:after="0" w:line="240" w:lineRule="auto"/>
        <w:jc w:val="center"/>
        <w:rPr>
          <w:rFonts w:ascii="Times New Roman" w:hAnsi="Times New Roman" w:cs="Times New Roman"/>
          <w:b/>
          <w:sz w:val="28"/>
          <w:szCs w:val="28"/>
        </w:rPr>
      </w:pPr>
    </w:p>
    <w:p w:rsidR="00DD792E" w:rsidRDefault="00DD792E" w:rsidP="00882AE1">
      <w:pPr>
        <w:tabs>
          <w:tab w:val="left" w:pos="1961"/>
        </w:tabs>
        <w:spacing w:after="0" w:line="240" w:lineRule="auto"/>
        <w:jc w:val="center"/>
        <w:rPr>
          <w:rFonts w:ascii="Times New Roman" w:hAnsi="Times New Roman" w:cs="Times New Roman"/>
          <w:b/>
          <w:sz w:val="28"/>
          <w:szCs w:val="28"/>
        </w:rPr>
      </w:pPr>
    </w:p>
    <w:p w:rsidR="00DD792E" w:rsidRDefault="00DD792E" w:rsidP="00882AE1">
      <w:pPr>
        <w:tabs>
          <w:tab w:val="left" w:pos="1961"/>
        </w:tabs>
        <w:spacing w:after="0" w:line="240" w:lineRule="auto"/>
        <w:jc w:val="center"/>
        <w:rPr>
          <w:rFonts w:ascii="Times New Roman" w:hAnsi="Times New Roman" w:cs="Times New Roman"/>
          <w:b/>
          <w:sz w:val="28"/>
          <w:szCs w:val="28"/>
        </w:rPr>
      </w:pPr>
    </w:p>
    <w:p w:rsidR="00DD792E" w:rsidRPr="00DD792E" w:rsidRDefault="00DD792E" w:rsidP="00882AE1">
      <w:pPr>
        <w:tabs>
          <w:tab w:val="left" w:pos="1961"/>
        </w:tabs>
        <w:spacing w:after="0" w:line="240" w:lineRule="auto"/>
        <w:jc w:val="center"/>
        <w:rPr>
          <w:rFonts w:ascii="Times New Roman" w:hAnsi="Times New Roman" w:cs="Times New Roman"/>
          <w:b/>
          <w:sz w:val="28"/>
          <w:szCs w:val="28"/>
        </w:rPr>
      </w:pPr>
    </w:p>
    <w:p w:rsidR="00882AE1" w:rsidRPr="00882AE1" w:rsidRDefault="00882AE1" w:rsidP="00882AE1">
      <w:pPr>
        <w:tabs>
          <w:tab w:val="left" w:pos="1961"/>
        </w:tabs>
        <w:spacing w:after="0" w:line="240" w:lineRule="auto"/>
        <w:jc w:val="center"/>
        <w:rPr>
          <w:rFonts w:ascii="Times New Roman" w:hAnsi="Times New Roman" w:cs="Times New Roman"/>
          <w:b/>
          <w:sz w:val="28"/>
          <w:szCs w:val="28"/>
          <w:lang w:val="en-US"/>
        </w:rPr>
      </w:pPr>
      <w:proofErr w:type="gramStart"/>
      <w:r w:rsidRPr="00882AE1">
        <w:rPr>
          <w:rFonts w:ascii="Times New Roman" w:hAnsi="Times New Roman" w:cs="Times New Roman"/>
          <w:b/>
          <w:sz w:val="28"/>
          <w:szCs w:val="28"/>
          <w:lang w:val="en-US"/>
        </w:rPr>
        <w:t>Subject 10.Strategy of human resource management of the enterprise.</w:t>
      </w:r>
      <w:proofErr w:type="gramEnd"/>
    </w:p>
    <w:p w:rsidR="00882AE1" w:rsidRDefault="00882AE1" w:rsidP="00137E5F">
      <w:pPr>
        <w:tabs>
          <w:tab w:val="left" w:pos="1961"/>
        </w:tabs>
        <w:spacing w:after="0" w:line="240" w:lineRule="auto"/>
        <w:jc w:val="both"/>
        <w:rPr>
          <w:rFonts w:ascii="Times New Roman" w:hAnsi="Times New Roman" w:cs="Times New Roman"/>
          <w:b/>
          <w:sz w:val="28"/>
          <w:szCs w:val="28"/>
          <w:lang w:val="en-US"/>
        </w:rPr>
      </w:pPr>
    </w:p>
    <w:p w:rsidR="00882AE1" w:rsidRPr="00137E5F" w:rsidRDefault="00882AE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Lecture 19.</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Strategy of attraction and selection of the personnel.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2. Strategy of development of the personnel.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20.</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3. Strategy of movement of the personnel.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4. Employment strategy.</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B50045" w:rsidRPr="00B50045" w:rsidRDefault="00B50045" w:rsidP="00B50045">
      <w:pPr>
        <w:tabs>
          <w:tab w:val="left" w:pos="1961"/>
        </w:tabs>
        <w:spacing w:after="0" w:line="240" w:lineRule="auto"/>
        <w:jc w:val="center"/>
        <w:rPr>
          <w:rFonts w:ascii="Times New Roman" w:hAnsi="Times New Roman" w:cs="Times New Roman"/>
          <w:b/>
          <w:sz w:val="28"/>
          <w:szCs w:val="28"/>
          <w:lang w:val="en-US"/>
        </w:rPr>
      </w:pPr>
      <w:r w:rsidRPr="00B50045">
        <w:rPr>
          <w:rFonts w:ascii="Times New Roman" w:hAnsi="Times New Roman" w:cs="Times New Roman"/>
          <w:b/>
          <w:sz w:val="28"/>
          <w:szCs w:val="28"/>
          <w:lang w:val="en-US"/>
        </w:rPr>
        <w:t>1</w:t>
      </w:r>
    </w:p>
    <w:p w:rsidR="00B50045" w:rsidRDefault="00B50045" w:rsidP="003A4421">
      <w:pPr>
        <w:tabs>
          <w:tab w:val="left" w:pos="1961"/>
        </w:tabs>
        <w:spacing w:after="0" w:line="240" w:lineRule="auto"/>
        <w:jc w:val="both"/>
        <w:rPr>
          <w:rFonts w:ascii="Times New Roman" w:hAnsi="Times New Roman" w:cs="Times New Roman"/>
          <w:sz w:val="28"/>
          <w:szCs w:val="28"/>
          <w:lang w:val="en-US"/>
        </w:rPr>
      </w:pP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Strategic human resource management and creations of personnel capacity of the organization covers a wide range of functions from reception before dismissal of shots, and also questions of vocational training, career development, certification, rotation, motivation, etc. Strategy of personnel potential relies on information, technical, standard and methodical, legal and office work support of a personnel management system. </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Synthesis of experience of the domestic and foreign organizations allows </w:t>
      </w:r>
      <w:proofErr w:type="gramStart"/>
      <w:r w:rsidRPr="00137E5F">
        <w:rPr>
          <w:rFonts w:ascii="Times New Roman" w:hAnsi="Times New Roman" w:cs="Times New Roman"/>
          <w:sz w:val="28"/>
          <w:szCs w:val="28"/>
          <w:lang w:val="en-US"/>
        </w:rPr>
        <w:t>to formulate</w:t>
      </w:r>
      <w:proofErr w:type="gramEnd"/>
      <w:r w:rsidRPr="00137E5F">
        <w:rPr>
          <w:rFonts w:ascii="Times New Roman" w:hAnsi="Times New Roman" w:cs="Times New Roman"/>
          <w:sz w:val="28"/>
          <w:szCs w:val="28"/>
          <w:lang w:val="en-US"/>
        </w:rPr>
        <w:t xml:space="preserve"> a main goal of a personnel management system: staffing, organization of their effective use, professional and social development. </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As base for its construction the principles, i.e. the rules and methods developed by science and approved by practice are used.</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Principles of human resource management</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principles of human resource management — the rule, basic provisions and norms to which heads and experts in process of management of the personnel have to follow. The principles of human resource management reflect requirements of objectively existing economic laws therefore also are objective.</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principles of human resource management – a set, but under all conditions control of personal computers is exercised on the basis of the following of the principles checked by world practice: democratic approaches to management, combination of one-man management and collective nature, centralization and decentralization; linear, functional and goals management; control of execution of decisions, planned character of selection, selection and placement of personnel; etc. </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 number of the Japanese organizations widely use the following principles of human resource management: lifelong hiring, control of the execution of tasks based on trust; combinations of such control to corporate culture; consensual decision-making, i.e. obligatory approval of the made decisions by most of workers, etc.</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Principles of Creation of a Personnel Management System (PCPMS) — rules, basic provisions and norms, represent result of generalization by people of objectively existing economic laws, common features inherent in them, began their actions. The principles are objective the objective economic laws.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PPSUP should distinguish from methods of creation of a personnel management system. The first are constant and are obligatory, and set of methods can change depending on change of conditions at preservation of the principles. </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Distinguish two PPSUP groups: the principles characterizing requirements to formation of a personnel management system of the organization, and the principles defining the directions of development of a personnel management system of the organization. All principles of creation of a personnel management system are realized in interaction. Their combination depends on specific conditions of functioning of the personnel in the organization.</w:t>
      </w:r>
    </w:p>
    <w:p w:rsidR="003A4421" w:rsidRPr="00882AE1" w:rsidRDefault="003A4421" w:rsidP="003A4421">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lastRenderedPageBreak/>
        <w:t>The concept of human resource management – system of theoretic-methodological views of understanding and definition of essence, the contents, the purposes, tasks, criteria, principles and methods of management of the personnel, and also organizational and practical approaches to formation of the mechanism of its realization in specific conditions of functioning of the organizations. It includes: development of methodology of human resource management, formation of a personnel management system and development of technology of human resource management.</w:t>
      </w:r>
    </w:p>
    <w:p w:rsidR="003A4421" w:rsidRPr="00882AE1" w:rsidRDefault="003A4421" w:rsidP="003A4421">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methodology of human resource management assumes consideration of essence of the personnel of the organization as object of management, process of formation of the behavior of individuals answering the purpose and tasks of the organization, methods and the principles of human resource management.</w:t>
      </w:r>
    </w:p>
    <w:p w:rsidR="003A4421" w:rsidRPr="00882AE1" w:rsidRDefault="003A4421" w:rsidP="003A4421">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personnel management system assumes formation of the purposes, functions, organizational structure of human resource management, vertical and horizontal functional interrelations of heads and experts in the course of justification, developments, acceptances and implementation of administrative decisions.</w:t>
      </w:r>
    </w:p>
    <w:p w:rsidR="003A4421" w:rsidRPr="00882AE1" w:rsidRDefault="003A4421" w:rsidP="003A4421">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technology of human resource management assumes the organization of hiring, selection, reception of the personnel, its business assessment, career guidance and adaptation, training, management of his business career and office and professional advance, motivation and the organization of work, management of the conflicts and stresses, ensuring social development of the organization, release of the personnel, etc. Here it is necessary to carry questions of interaction of heads of the organization with labor unions and employment services, management’s safety of the personnel.</w:t>
      </w:r>
    </w:p>
    <w:p w:rsidR="003A4421" w:rsidRPr="00882AE1" w:rsidRDefault="003A4421" w:rsidP="003A4421">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basis of the concept of human resource management of the organization is made now by the increasing role of the identity of the worker, knowledge of its motivational installations, ability to form them and to direct according to the tasks facing the organization.</w:t>
      </w:r>
    </w:p>
    <w:p w:rsidR="003A4421" w:rsidRPr="00882AE1" w:rsidRDefault="003A4421" w:rsidP="003A4421">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Human resource management gains the special importance as allows realizing, generalizing the whole range of questions of adaptation of the individual to external conditions, the accounting of a personal factor in creation of a personnel management system of the organization. It can allocate three factors making impact on people in the organization.</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b/>
          <w:color w:val="000000" w:themeColor="text1"/>
          <w:sz w:val="28"/>
          <w:szCs w:val="28"/>
          <w:lang w:val="en-US"/>
        </w:rPr>
        <w:t>The first</w:t>
      </w:r>
      <w:r w:rsidRPr="00882AE1">
        <w:rPr>
          <w:rFonts w:ascii="Times New Roman" w:hAnsi="Times New Roman" w:cs="Times New Roman"/>
          <w:color w:val="000000" w:themeColor="text1"/>
          <w:sz w:val="28"/>
          <w:szCs w:val="28"/>
          <w:lang w:val="en-US"/>
        </w:rPr>
        <w:t xml:space="preserve"> – hierarchical structure of the organization where the main lever is the relations of the power submission, pressure upon the person from above by means of coercion, control over distribution of </w:t>
      </w:r>
      <w:r w:rsidRPr="00137E5F">
        <w:rPr>
          <w:rFonts w:ascii="Times New Roman" w:hAnsi="Times New Roman" w:cs="Times New Roman"/>
          <w:sz w:val="28"/>
          <w:szCs w:val="28"/>
          <w:lang w:val="en-US"/>
        </w:rPr>
        <w:t>material benefits.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second</w:t>
      </w:r>
      <w:r w:rsidRPr="00137E5F">
        <w:rPr>
          <w:rFonts w:ascii="Times New Roman" w:hAnsi="Times New Roman" w:cs="Times New Roman"/>
          <w:sz w:val="28"/>
          <w:szCs w:val="28"/>
          <w:lang w:val="en-US"/>
        </w:rPr>
        <w:t xml:space="preserve"> – the culture, i.e. joint values developed by society, the organization, group of people, social norms, installations of behavior which regulate actions of the personality, force the individual to behave so, but not differently without visible coercion.</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third</w:t>
      </w:r>
      <w:r w:rsidRPr="00137E5F">
        <w:rPr>
          <w:rFonts w:ascii="Times New Roman" w:hAnsi="Times New Roman" w:cs="Times New Roman"/>
          <w:sz w:val="28"/>
          <w:szCs w:val="28"/>
          <w:lang w:val="en-US"/>
        </w:rPr>
        <w:t xml:space="preserve"> – the market, a network of the equal relations based on purchase and sale of production and services, the property relations, balance of interests of the seller and buyer.</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These factors of influence – concept rather difficult and in practice are seldom realized separately. To what of them the priority, such is and shape of an economic situation is sent to the organizations.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These factors of influence – concept rather difficult and in practice are seldom realized separately. To what of them the priority, such is and shape of an economic situation is sent to the organizations.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Upon transition to the market there is a slow withdrawal from hierarchical management, rigid system of administrative influence, almost absolute executive power to market relationship, the property relations which are based on economic methods. Therefore development of essentially new approaches to a priority of values is necessary. </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 main thing in the organization – workers, and beyond limits – consumers of production.</w:t>
      </w:r>
      <w:proofErr w:type="gramEnd"/>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a number of the organizations the personnel management systems uniting all divisions concerning work with shots under the uniform guide of the deputy director for human resource management are formed.</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personnel management system of the organization – includes a subsystem of the general and linear management, and also a number of the functional subsystems specializing on performance of the uniform Subsystem of the General and Linear Management functions carries out: management of the organization in general, management of separate functional and production divisions. Functions of this subsystem carry out: head of the organization, his deputies, heads of functional and production divisions, their deputies, masters, foremen.</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Production efficiency and managements in many respects depends on coincidence of interests of division and working in it. In the autonomous area are necessary for increase of level of stability of production and management:</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accurate</w:t>
      </w:r>
      <w:proofErr w:type="gramEnd"/>
      <w:r w:rsidRPr="00137E5F">
        <w:rPr>
          <w:rFonts w:ascii="Times New Roman" w:hAnsi="Times New Roman" w:cs="Times New Roman"/>
          <w:sz w:val="28"/>
          <w:szCs w:val="28"/>
          <w:lang w:val="en-US"/>
        </w:rPr>
        <w:t xml:space="preserve"> target organization and interrelation of common goals of the joint-stock company, divisions, their collectives: increase of productivity, quality of work and products, flexibility in management, continuous professional development of workers and specialists in management;</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strategy of development of production, improvement of a control system, stabilization of employment has to be developed in common by representatives of the leaders of the autonomous area, shops, labor unions and directly working;</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participation</w:t>
      </w:r>
      <w:proofErr w:type="gramEnd"/>
      <w:r w:rsidRPr="00137E5F">
        <w:rPr>
          <w:rFonts w:ascii="Times New Roman" w:hAnsi="Times New Roman" w:cs="Times New Roman"/>
          <w:sz w:val="28"/>
          <w:szCs w:val="28"/>
          <w:lang w:val="en-US"/>
        </w:rPr>
        <w:t xml:space="preserve"> of workers in management process. </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 this purpose the leaders of the autonomous area and shops have to:</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to show readiness to raise extent of influence of workers on the solution of problems of management, including participation in profits, programs of stabilization of employment, improvement of quality, in decision-making;</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to</w:t>
      </w:r>
      <w:proofErr w:type="gramEnd"/>
      <w:r w:rsidRPr="00137E5F">
        <w:rPr>
          <w:rFonts w:ascii="Times New Roman" w:hAnsi="Times New Roman" w:cs="Times New Roman"/>
          <w:sz w:val="28"/>
          <w:szCs w:val="28"/>
          <w:lang w:val="en-US"/>
        </w:rPr>
        <w:t xml:space="preserve"> form the joint working groups into which representatives of all categories of the interested experts have to enter;</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at introduction of new forms of the organization of production, methods of management in practice it is necessary to begin with changes in process of introduction of administrative innovations;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 </w:t>
      </w:r>
      <w:proofErr w:type="gramStart"/>
      <w:r w:rsidRPr="00137E5F">
        <w:rPr>
          <w:rFonts w:ascii="Times New Roman" w:hAnsi="Times New Roman" w:cs="Times New Roman"/>
          <w:sz w:val="28"/>
          <w:szCs w:val="28"/>
          <w:lang w:val="en-US"/>
        </w:rPr>
        <w:t>introduction</w:t>
      </w:r>
      <w:proofErr w:type="gramEnd"/>
      <w:r w:rsidRPr="00137E5F">
        <w:rPr>
          <w:rFonts w:ascii="Times New Roman" w:hAnsi="Times New Roman" w:cs="Times New Roman"/>
          <w:sz w:val="28"/>
          <w:szCs w:val="28"/>
          <w:lang w:val="en-US"/>
        </w:rPr>
        <w:t xml:space="preserve"> of the new forms of government should be charged to people who will use them in the daily work;</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work on involvement of workers in management has to be coordinated to progressive organizational changes, such as manufacturing execution system by the principle "precisely in time", introduction of new production lines (sites), the organization of effective system of service of consumers, the let-out products, etc.</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planning and marketing of the personnel</w:t>
      </w:r>
      <w:r w:rsidRPr="00137E5F">
        <w:rPr>
          <w:rFonts w:ascii="Times New Roman" w:hAnsi="Times New Roman" w:cs="Times New Roman"/>
          <w:sz w:val="28"/>
          <w:szCs w:val="28"/>
          <w:lang w:val="en-US"/>
        </w:rPr>
        <w:t xml:space="preserve"> carries out the following functions: development of personnel policy and strategy of human resource management, the analysis of personnel potential, the analysis of labor market, the organization of personnel planning, planning and forecasting of need for the personnel, the organization of advertizing, maintenance of interrelation with the external sources providing the organization with shots.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management and the accounting of the personnel</w:t>
      </w:r>
      <w:r w:rsidRPr="00137E5F">
        <w:rPr>
          <w:rFonts w:ascii="Times New Roman" w:hAnsi="Times New Roman" w:cs="Times New Roman"/>
          <w:sz w:val="28"/>
          <w:szCs w:val="28"/>
          <w:lang w:val="en-US"/>
        </w:rPr>
        <w:t xml:space="preserve"> carries out: organization of hiring of the personnel, organization of interview, assessment, selection and reception of the personnel, accounting of reception, movements, encouragement and dismissal of the personnel, vocational guidance and organization of rational use of the personnel, management of employment, office work providing personnel management system.</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 xml:space="preserve">The subsystem of management of the labor relations </w:t>
      </w:r>
      <w:r w:rsidRPr="00137E5F">
        <w:rPr>
          <w:rFonts w:ascii="Times New Roman" w:hAnsi="Times New Roman" w:cs="Times New Roman"/>
          <w:sz w:val="28"/>
          <w:szCs w:val="28"/>
          <w:lang w:val="en-US"/>
        </w:rPr>
        <w:t>carries out: the analysis and regulation of group and personal relationship, the analysis and regulation of the relations of the management, management of the production conflicts and stresses, social and psychological diagnostics, observance of ethical standards of relationship, management of interaction with labor unions.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providing normal working conditions</w:t>
      </w:r>
      <w:r w:rsidRPr="00137E5F">
        <w:rPr>
          <w:rFonts w:ascii="Times New Roman" w:hAnsi="Times New Roman" w:cs="Times New Roman"/>
          <w:sz w:val="28"/>
          <w:szCs w:val="28"/>
          <w:lang w:val="en-US"/>
        </w:rPr>
        <w:t xml:space="preserve"> carries out such functions as observance of requirements of psychophysiology and ergonomics of work, observance of requirements of an industrial art, labor and environmental protection, the militarized protection of the organization and certain officials.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management of development of the personnel</w:t>
      </w:r>
      <w:r w:rsidRPr="00137E5F">
        <w:rPr>
          <w:rFonts w:ascii="Times New Roman" w:hAnsi="Times New Roman" w:cs="Times New Roman"/>
          <w:sz w:val="28"/>
          <w:szCs w:val="28"/>
          <w:lang w:val="en-US"/>
        </w:rPr>
        <w:t xml:space="preserve"> carries out: training, retraining and professional development, introduction to a position and adaptation of new workers, an assessment of candidates for vacant post, the current periodic assessment of shots, the organization of rationalization and inventive activity, realization of business career and office and professional advance, the organization of work with a personnel reserve.</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management of motivation of behavior of the personnel</w:t>
      </w:r>
      <w:r w:rsidRPr="00137E5F">
        <w:rPr>
          <w:rFonts w:ascii="Times New Roman" w:hAnsi="Times New Roman" w:cs="Times New Roman"/>
          <w:sz w:val="28"/>
          <w:szCs w:val="28"/>
          <w:lang w:val="en-US"/>
        </w:rPr>
        <w:t xml:space="preserve"> carries out the following functions: management of motivation of labor behavior, rationing and terrifying of labor process, development of systems of compensation, development of forms of participation of the personnel in profits and capital, development of forms of moral encouragement of the personnel, organization of standard and methodical providing personnel management system.</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subsystem of management of social development carries</w:t>
      </w:r>
      <w:r w:rsidRPr="00137E5F">
        <w:rPr>
          <w:rFonts w:ascii="Times New Roman" w:hAnsi="Times New Roman" w:cs="Times New Roman"/>
          <w:sz w:val="28"/>
          <w:szCs w:val="28"/>
          <w:lang w:val="en-US"/>
        </w:rPr>
        <w:t xml:space="preserve"> out: organization of public catering, management of domestic service, cultural development and physical training, ensuring health protection and rest, providing with child care facilities, management of the social conflicts and stresses, organization of sale of food and consumer goods, organization of social insurance.</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lastRenderedPageBreak/>
        <w:t xml:space="preserve">The subsystem of development of organizational structure of management </w:t>
      </w:r>
      <w:r w:rsidRPr="00137E5F">
        <w:rPr>
          <w:rFonts w:ascii="Times New Roman" w:hAnsi="Times New Roman" w:cs="Times New Roman"/>
          <w:sz w:val="28"/>
          <w:szCs w:val="28"/>
          <w:lang w:val="en-US"/>
        </w:rPr>
        <w:t>carries out such functions as the analysis of the developed organizational structure of management, design of new organizational structure of management, development of the staff list, implementation of recommendations about development of style and methods of the management.</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the right providing a personnel management</w:t>
      </w:r>
      <w:r w:rsidRPr="00137E5F">
        <w:rPr>
          <w:rFonts w:ascii="Times New Roman" w:hAnsi="Times New Roman" w:cs="Times New Roman"/>
          <w:sz w:val="28"/>
          <w:szCs w:val="28"/>
          <w:lang w:val="en-US"/>
        </w:rPr>
        <w:t xml:space="preserve"> system carries out: the solution of legal questions of the labor relations, coordination of administrative and other documents on human resource management, the solution of legal questions of economic activity, carrying out consultations on legal issues.</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information support of a personnel management system</w:t>
      </w:r>
      <w:r w:rsidRPr="00137E5F">
        <w:rPr>
          <w:rFonts w:ascii="Times New Roman" w:hAnsi="Times New Roman" w:cs="Times New Roman"/>
          <w:sz w:val="28"/>
          <w:szCs w:val="28"/>
          <w:lang w:val="en-US"/>
        </w:rPr>
        <w:t xml:space="preserve"> carries out the following functions: maintaining account and statistics of the personnel, information and technical support of a personnel management system, providing personnel with scientific and technical information, organization of work of bodies of mass information of the organization, carrying out patent licensed activity.</w:t>
      </w:r>
    </w:p>
    <w:p w:rsidR="003A4421" w:rsidRPr="00137E5F" w:rsidRDefault="003A4421" w:rsidP="003A4421">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Depending on the sizes of the organizations the players of divisions will be changed: in the small organizations one division can carry out functions of several subsystems, and in large functions of each subsystem are carried out, as a rule, by separate division.</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33EE2" w:rsidRPr="00333EE2" w:rsidRDefault="00333EE2" w:rsidP="00333EE2">
      <w:pPr>
        <w:tabs>
          <w:tab w:val="left" w:pos="1961"/>
        </w:tabs>
        <w:spacing w:after="0" w:line="240" w:lineRule="auto"/>
        <w:jc w:val="both"/>
        <w:rPr>
          <w:rFonts w:ascii="Times New Roman" w:hAnsi="Times New Roman" w:cs="Times New Roman"/>
          <w:b/>
          <w:bCs/>
          <w:iCs/>
          <w:sz w:val="28"/>
          <w:szCs w:val="28"/>
          <w:lang w:val="en-US"/>
        </w:rPr>
      </w:pPr>
      <w:r w:rsidRPr="00333EE2">
        <w:rPr>
          <w:rFonts w:ascii="Times New Roman" w:hAnsi="Times New Roman" w:cs="Times New Roman"/>
          <w:b/>
          <w:bCs/>
          <w:iCs/>
          <w:sz w:val="28"/>
          <w:szCs w:val="28"/>
          <w:lang w:val="en-US"/>
        </w:rPr>
        <w:t>Questions for self – checking:</w:t>
      </w:r>
    </w:p>
    <w:p w:rsidR="00333EE2"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b/>
          <w:sz w:val="28"/>
          <w:szCs w:val="28"/>
          <w:lang w:val="en-US"/>
        </w:rPr>
        <w:tab/>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1</w:t>
      </w:r>
      <w:r w:rsidRPr="00333EE2">
        <w:rPr>
          <w:rFonts w:ascii="Times New Roman" w:hAnsi="Times New Roman" w:cs="Times New Roman"/>
          <w:b/>
          <w:sz w:val="28"/>
          <w:szCs w:val="28"/>
          <w:lang w:val="en-US"/>
        </w:rPr>
        <w:t>. Components of labor potential.</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Pr="00333EE2">
        <w:rPr>
          <w:rFonts w:ascii="Times New Roman" w:hAnsi="Times New Roman" w:cs="Times New Roman"/>
          <w:b/>
          <w:sz w:val="28"/>
          <w:szCs w:val="28"/>
          <w:lang w:val="en-US"/>
        </w:rPr>
        <w:t>. Life cycle of production.</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Pr="00333EE2">
        <w:rPr>
          <w:rFonts w:ascii="Times New Roman" w:hAnsi="Times New Roman" w:cs="Times New Roman"/>
          <w:b/>
          <w:sz w:val="28"/>
          <w:szCs w:val="28"/>
          <w:lang w:val="en-US"/>
        </w:rPr>
        <w:t>. Components of the joint venture.</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4</w:t>
      </w:r>
      <w:r w:rsidRPr="00333EE2">
        <w:rPr>
          <w:rFonts w:ascii="Times New Roman" w:hAnsi="Times New Roman" w:cs="Times New Roman"/>
          <w:b/>
          <w:sz w:val="28"/>
          <w:szCs w:val="28"/>
          <w:lang w:val="en-US"/>
        </w:rPr>
        <w:t>. Economic potential.</w:t>
      </w:r>
    </w:p>
    <w:p w:rsidR="00333EE2" w:rsidRPr="00333EE2" w:rsidRDefault="00333EE2" w:rsidP="00333EE2">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Pr="00333EE2">
        <w:rPr>
          <w:rFonts w:ascii="Times New Roman" w:hAnsi="Times New Roman" w:cs="Times New Roman"/>
          <w:b/>
          <w:sz w:val="28"/>
          <w:szCs w:val="28"/>
          <w:lang w:val="en-US"/>
        </w:rPr>
        <w:t>. Directions of planning.</w:t>
      </w:r>
    </w:p>
    <w:p w:rsidR="00333EE2" w:rsidRDefault="00333EE2" w:rsidP="00137E5F">
      <w:pPr>
        <w:tabs>
          <w:tab w:val="left" w:pos="1961"/>
        </w:tabs>
        <w:spacing w:after="0" w:line="240" w:lineRule="auto"/>
        <w:jc w:val="both"/>
        <w:rPr>
          <w:rFonts w:ascii="Times New Roman" w:hAnsi="Times New Roman" w:cs="Times New Roman"/>
          <w:b/>
          <w:sz w:val="28"/>
          <w:szCs w:val="28"/>
          <w:lang w:val="en-US"/>
        </w:rPr>
      </w:pPr>
    </w:p>
    <w:p w:rsidR="00333EE2" w:rsidRDefault="00333EE2"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333EE2">
      <w:pPr>
        <w:tabs>
          <w:tab w:val="left" w:pos="1961"/>
        </w:tabs>
        <w:spacing w:after="0" w:line="240" w:lineRule="auto"/>
        <w:jc w:val="center"/>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Subject 11.</w:t>
      </w:r>
      <w:proofErr w:type="gramEnd"/>
      <w:r w:rsidRPr="00137E5F">
        <w:rPr>
          <w:rFonts w:ascii="Times New Roman" w:hAnsi="Times New Roman" w:cs="Times New Roman"/>
          <w:b/>
          <w:sz w:val="28"/>
          <w:szCs w:val="28"/>
          <w:lang w:val="en-US"/>
        </w:rPr>
        <w:t xml:space="preserve"> Methods of strategy planning</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882AE1">
      <w:pPr>
        <w:tabs>
          <w:tab w:val="left" w:pos="1961"/>
        </w:tabs>
        <w:spacing w:after="0" w:line="240" w:lineRule="auto"/>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21.</w:t>
      </w:r>
      <w:r w:rsidRPr="00137E5F">
        <w:rPr>
          <w:rFonts w:ascii="Times New Roman" w:hAnsi="Times New Roman" w:cs="Times New Roman"/>
          <w:sz w:val="28"/>
          <w:szCs w:val="28"/>
          <w:lang w:val="en-US"/>
        </w:rPr>
        <w:t>1.</w:t>
      </w:r>
      <w:proofErr w:type="gramEnd"/>
      <w:r w:rsidRPr="00137E5F">
        <w:rPr>
          <w:rFonts w:ascii="Times New Roman" w:hAnsi="Times New Roman" w:cs="Times New Roman"/>
          <w:sz w:val="28"/>
          <w:szCs w:val="28"/>
          <w:lang w:val="en-US"/>
        </w:rPr>
        <w:t xml:space="preserve"> The system of prediction methods. </w:t>
      </w:r>
      <w:proofErr w:type="gramStart"/>
      <w:r w:rsidRPr="00137E5F">
        <w:rPr>
          <w:rFonts w:ascii="Times New Roman" w:hAnsi="Times New Roman" w:cs="Times New Roman"/>
          <w:sz w:val="28"/>
          <w:szCs w:val="28"/>
          <w:lang w:val="en-US"/>
        </w:rPr>
        <w:t>Methods of expert assessments.2.</w:t>
      </w:r>
      <w:proofErr w:type="gramEnd"/>
      <w:r w:rsidRPr="00137E5F">
        <w:rPr>
          <w:rFonts w:ascii="Times New Roman" w:hAnsi="Times New Roman" w:cs="Times New Roman"/>
          <w:sz w:val="28"/>
          <w:szCs w:val="28"/>
          <w:lang w:val="en-US"/>
        </w:rPr>
        <w:t xml:space="preserve"> Methods of extrapolation. </w:t>
      </w:r>
      <w:proofErr w:type="gramStart"/>
      <w:r w:rsidRPr="00137E5F">
        <w:rPr>
          <w:rFonts w:ascii="Times New Roman" w:hAnsi="Times New Roman" w:cs="Times New Roman"/>
          <w:sz w:val="28"/>
          <w:szCs w:val="28"/>
          <w:lang w:val="en-US"/>
        </w:rPr>
        <w:t>Methods of modeling and EMM.</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22.</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 xml:space="preserve">3. Balance method. </w:t>
      </w:r>
      <w:proofErr w:type="gramStart"/>
      <w:r w:rsidRPr="00137E5F">
        <w:rPr>
          <w:rFonts w:ascii="Times New Roman" w:hAnsi="Times New Roman" w:cs="Times New Roman"/>
          <w:sz w:val="28"/>
          <w:szCs w:val="28"/>
          <w:lang w:val="en-US"/>
        </w:rPr>
        <w:t>Normative method.</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sz w:val="28"/>
          <w:szCs w:val="28"/>
          <w:lang w:val="en-US"/>
        </w:rPr>
        <w:t>4.Program</w:t>
      </w:r>
      <w:proofErr w:type="gramEnd"/>
      <w:r w:rsidRPr="00137E5F">
        <w:rPr>
          <w:rFonts w:ascii="Times New Roman" w:hAnsi="Times New Roman" w:cs="Times New Roman"/>
          <w:sz w:val="28"/>
          <w:szCs w:val="28"/>
          <w:lang w:val="en-US"/>
        </w:rPr>
        <w:t>-target method</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B50045" w:rsidRDefault="00B50045" w:rsidP="00B50045">
      <w:pPr>
        <w:tabs>
          <w:tab w:val="left" w:pos="1961"/>
        </w:tabs>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Many people helped in the preparation of this text by providing information, advice and guidance. Without the enthusiastic support of a number of key people the material collected, the analysis and assessment made and the report that resulted would not have been possible. I am particularly indebted to FAO for first approaching me and for providing the opportunity to consider and evaluate work with which I have been involved in India. My re-appraisal of this work has </w:t>
      </w:r>
      <w:r w:rsidRPr="00137E5F">
        <w:rPr>
          <w:rFonts w:ascii="Times New Roman" w:hAnsi="Times New Roman" w:cs="Times New Roman"/>
          <w:sz w:val="28"/>
          <w:szCs w:val="28"/>
          <w:lang w:val="en-US"/>
        </w:rPr>
        <w:lastRenderedPageBreak/>
        <w:t xml:space="preserve">comprised a large part of the text reported herein. I am grateful to </w:t>
      </w:r>
      <w:proofErr w:type="spellStart"/>
      <w:r w:rsidRPr="00137E5F">
        <w:rPr>
          <w:rFonts w:ascii="Times New Roman" w:hAnsi="Times New Roman" w:cs="Times New Roman"/>
          <w:sz w:val="28"/>
          <w:szCs w:val="28"/>
          <w:lang w:val="en-US"/>
        </w:rPr>
        <w:t>Mr</w:t>
      </w:r>
      <w:proofErr w:type="spellEnd"/>
      <w:r w:rsidRPr="00137E5F">
        <w:rPr>
          <w:rFonts w:ascii="Times New Roman" w:hAnsi="Times New Roman" w:cs="Times New Roman"/>
          <w:sz w:val="28"/>
          <w:szCs w:val="28"/>
          <w:lang w:val="en-US"/>
        </w:rPr>
        <w:t xml:space="preserve"> Peter Steele, Senior Agricultural Industries Officer, FAO Rome who first suggested the preparation of the text, supervised the work required at the time, and later assisted with drafting and finalization of both versions of the report. The work followed from visits of Peter Steele to Bangalore during the period 1995-1999. I am also grateful to Mr. Morton Satin, Chief of the Post-harvest and Agro-industries Service (AGSI), FAO Rome for his encouragement at the time, and for supporting the original work with funding during 1998/99. I am grateful to Mr. Gavin Wall, Chief of the Agricultural and Food Engineering Technologies Service (AGST) – the Service that eventually replaced AGSI – for requesting a revision of the earlier text and, importantly, providing the funds with which to do so. The numerous changes that he recommended to the text are gratefully acknowledged.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In Delhi, I remain grateful to Mr. Peter </w:t>
      </w:r>
      <w:proofErr w:type="spellStart"/>
      <w:r w:rsidRPr="00137E5F">
        <w:rPr>
          <w:rFonts w:ascii="Times New Roman" w:hAnsi="Times New Roman" w:cs="Times New Roman"/>
          <w:sz w:val="28"/>
          <w:szCs w:val="28"/>
          <w:lang w:val="en-US"/>
        </w:rPr>
        <w:t>Rosenegger</w:t>
      </w:r>
      <w:proofErr w:type="spellEnd"/>
      <w:r w:rsidRPr="00137E5F">
        <w:rPr>
          <w:rFonts w:ascii="Times New Roman" w:hAnsi="Times New Roman" w:cs="Times New Roman"/>
          <w:sz w:val="28"/>
          <w:szCs w:val="28"/>
          <w:lang w:val="en-US"/>
        </w:rPr>
        <w:t xml:space="preserve">, the FAO Representative at the time that the original work was commissioned and, subsequently, to his replacement </w:t>
      </w:r>
      <w:proofErr w:type="spellStart"/>
      <w:r w:rsidRPr="00137E5F">
        <w:rPr>
          <w:rFonts w:ascii="Times New Roman" w:hAnsi="Times New Roman" w:cs="Times New Roman"/>
          <w:sz w:val="28"/>
          <w:szCs w:val="28"/>
          <w:lang w:val="en-US"/>
        </w:rPr>
        <w:t>Mr</w:t>
      </w:r>
      <w:proofErr w:type="spellEnd"/>
      <w:r w:rsidRPr="00137E5F">
        <w:rPr>
          <w:rFonts w:ascii="Times New Roman" w:hAnsi="Times New Roman" w:cs="Times New Roman"/>
          <w:sz w:val="28"/>
          <w:szCs w:val="28"/>
          <w:lang w:val="en-US"/>
        </w:rPr>
        <w:t xml:space="preserve"> Daniel Gustafson. The assistance provided by the staff of the FAO Representation with support and preparation of the contract and for providing firm links to FAO Rome over more than six years is gratefully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acknowledged</w:t>
      </w:r>
      <w:proofErr w:type="gramEnd"/>
      <w:r w:rsidRPr="00137E5F">
        <w:rPr>
          <w:rFonts w:ascii="Times New Roman" w:hAnsi="Times New Roman" w:cs="Times New Roman"/>
          <w:sz w:val="28"/>
          <w:szCs w:val="28"/>
          <w:lang w:val="en-US"/>
        </w:rPr>
        <w:t xml:space="preserve">. The text draws mostly upon Indian </w:t>
      </w:r>
      <w:proofErr w:type="spellStart"/>
      <w:r w:rsidRPr="00137E5F">
        <w:rPr>
          <w:rFonts w:ascii="Times New Roman" w:hAnsi="Times New Roman" w:cs="Times New Roman"/>
          <w:sz w:val="28"/>
          <w:szCs w:val="28"/>
          <w:lang w:val="en-US"/>
        </w:rPr>
        <w:t>experience</w:t>
      </w:r>
      <w:proofErr w:type="gramStart"/>
      <w:r w:rsidRPr="00137E5F">
        <w:rPr>
          <w:rFonts w:ascii="Times New Roman" w:hAnsi="Times New Roman" w:cs="Times New Roman"/>
          <w:sz w:val="28"/>
          <w:szCs w:val="28"/>
          <w:lang w:val="en-US"/>
        </w:rPr>
        <w:t>,and</w:t>
      </w:r>
      <w:proofErr w:type="spellEnd"/>
      <w:proofErr w:type="gramEnd"/>
      <w:r w:rsidRPr="00137E5F">
        <w:rPr>
          <w:rFonts w:ascii="Times New Roman" w:hAnsi="Times New Roman" w:cs="Times New Roman"/>
          <w:sz w:val="28"/>
          <w:szCs w:val="28"/>
          <w:lang w:val="en-US"/>
        </w:rPr>
        <w:t xml:space="preserve"> particularly that of agro-industrial development in Karnataka State in the south of the country. I have been involved in a number of studies and projects concerning agro-industrial planning and park development for the Karnataka State Government and elsewhere in India over the years, and gratefully acknowledge the use of this information in the preparation of the text. I remain particularly indebted to the Commissioner of Industrial Development Sri </w:t>
      </w:r>
      <w:proofErr w:type="spellStart"/>
      <w:r w:rsidRPr="00137E5F">
        <w:rPr>
          <w:rFonts w:ascii="Times New Roman" w:hAnsi="Times New Roman" w:cs="Times New Roman"/>
          <w:sz w:val="28"/>
          <w:szCs w:val="28"/>
          <w:lang w:val="en-US"/>
        </w:rPr>
        <w:t>AravindJadav</w:t>
      </w:r>
      <w:proofErr w:type="spellEnd"/>
      <w:r w:rsidRPr="00137E5F">
        <w:rPr>
          <w:rFonts w:ascii="Times New Roman" w:hAnsi="Times New Roman" w:cs="Times New Roman"/>
          <w:sz w:val="28"/>
          <w:szCs w:val="28"/>
          <w:lang w:val="en-US"/>
        </w:rPr>
        <w:t xml:space="preserve"> of the Karnataka State Government and to his colleagues in Bangalore for permission to use this information. I had the benefit of many periods of discussion with the Commissioner and his colleagues from 1997 on, and access to files and libraries belonging to the state government. It has been my privilege to discuss the requirements of this report with many ex-colleagues in </w:t>
      </w:r>
      <w:r w:rsidR="00265510" w:rsidRPr="00137E5F">
        <w:rPr>
          <w:rFonts w:ascii="Times New Roman" w:hAnsi="Times New Roman" w:cs="Times New Roman"/>
          <w:sz w:val="28"/>
          <w:szCs w:val="28"/>
          <w:lang w:val="en-US"/>
        </w:rPr>
        <w:t>the Department</w:t>
      </w:r>
      <w:r w:rsidRPr="00137E5F">
        <w:rPr>
          <w:rFonts w:ascii="Times New Roman" w:hAnsi="Times New Roman" w:cs="Times New Roman"/>
          <w:sz w:val="28"/>
          <w:szCs w:val="28"/>
          <w:lang w:val="en-US"/>
        </w:rPr>
        <w:t xml:space="preserve"> of Industries and Commerce of the Karnataka State Government – too many to name - and their contribution is gratefully acknowledged. Many other groups of people have helped in the preparation of the text. This has included farmers, small- and medium-scale industrialists, traders and entrepreneurs engaged in food and agro-industries processing, and senior officials representing a number of financial, planning and consultancy companies and institutions in Karnataka State. Their contributions are gratefully acknowledged, particularly where specific information or contributions have been made. Some of this information is referenced in the bibliography.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During the re-appraisal of the original version of the text in 2004 </w:t>
      </w:r>
      <w:proofErr w:type="spellStart"/>
      <w:r w:rsidRPr="00137E5F">
        <w:rPr>
          <w:rFonts w:ascii="Times New Roman" w:hAnsi="Times New Roman" w:cs="Times New Roman"/>
          <w:sz w:val="28"/>
          <w:szCs w:val="28"/>
          <w:lang w:val="en-US"/>
        </w:rPr>
        <w:t>MsShruthiRao</w:t>
      </w:r>
      <w:proofErr w:type="spellEnd"/>
      <w:r w:rsidRPr="00137E5F">
        <w:rPr>
          <w:rFonts w:ascii="Times New Roman" w:hAnsi="Times New Roman" w:cs="Times New Roman"/>
          <w:sz w:val="28"/>
          <w:szCs w:val="28"/>
          <w:lang w:val="en-US"/>
        </w:rPr>
        <w:t xml:space="preserve">, Industrial Engineer, Bangalore, helped with researching, collating and updating the information available. This has improved the resource base upon which the text is based, and helped with my reevaluation of the original findings and reporting. Her interest in the work undertaken and her contribution to the revised report is gratefully acknowledged. The interpretation of the information and the conclusions and recommendations that have been made remain my responsibility. Planning and </w:t>
      </w:r>
      <w:r w:rsidRPr="00137E5F">
        <w:rPr>
          <w:rFonts w:ascii="Times New Roman" w:hAnsi="Times New Roman" w:cs="Times New Roman"/>
          <w:sz w:val="28"/>
          <w:szCs w:val="28"/>
          <w:lang w:val="en-US"/>
        </w:rPr>
        <w:lastRenderedPageBreak/>
        <w:t>development is a dynamic process, and much of what has been reported here will become dated as new opportunities evolve and new findings are made and evaluated. The reader is invited to re-</w:t>
      </w:r>
      <w:proofErr w:type="spellStart"/>
      <w:r w:rsidRPr="00137E5F">
        <w:rPr>
          <w:rFonts w:ascii="Times New Roman" w:hAnsi="Times New Roman" w:cs="Times New Roman"/>
          <w:sz w:val="28"/>
          <w:szCs w:val="28"/>
          <w:lang w:val="en-US"/>
        </w:rPr>
        <w:t>interpretthe</w:t>
      </w:r>
      <w:proofErr w:type="spellEnd"/>
      <w:r w:rsidRPr="00137E5F">
        <w:rPr>
          <w:rFonts w:ascii="Times New Roman" w:hAnsi="Times New Roman" w:cs="Times New Roman"/>
          <w:sz w:val="28"/>
          <w:szCs w:val="28"/>
          <w:lang w:val="en-US"/>
        </w:rPr>
        <w:t xml:space="preserve"> information to suit his/her particular interests (for example, in investment, manufacturing or marketing opportunities) whatever the locality, region or country. I would also be pleased to receive any useful feedback from those involved with the sector that we may eventually share in the preparation of an updated version of the text. Please share your views with the Chief AGST FAO Rome that we can both be kept informed. Agro-industries provide the basis for creating wealth within local communities, and help bring socio-economic development to rural people. India is following international trends with urbanization, but people will always require access to food and agro-materials no matter where they choose to live. The farmer, trader, agro-processor and salesman/women will always be an important part of the team. Agro-industrial parks are just one means of enhancing the productivity of the production-processing chain that everyone in society will gain benefit.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 manager’s primary challenge is to solve problems creatively. While drawing from a variety of academic disciplines, and to help managers respond to the challenge of creative problem solving, principles of management have long been categorized into the four major functions of planning, organizing, leading, and controlling (the P-O-L-C framework). The four functions, summarized in the P-O-L-C figure, are actually highly integrated when carried out in the day-to-day realities of running an organization. Therefore, you should not get caught up in trying to analyze and understand a complete, clear rationale for categorizing skills and practices that compose the whole of the P-O-L-C framework.</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It is important to note that this framework is not without criticism. Specifically, these criticisms stem from the observation that the P-O-L-C functions might be ideal but that they do not accurately depict the day-to-day actions of actual </w:t>
      </w:r>
      <w:proofErr w:type="spellStart"/>
      <w:r w:rsidRPr="00137E5F">
        <w:rPr>
          <w:rFonts w:ascii="Times New Roman" w:hAnsi="Times New Roman" w:cs="Times New Roman"/>
          <w:sz w:val="28"/>
          <w:szCs w:val="28"/>
          <w:lang w:val="en-US"/>
        </w:rPr>
        <w:t>managers.H</w:t>
      </w:r>
      <w:proofErr w:type="spellEnd"/>
      <w:r w:rsidRPr="00137E5F">
        <w:rPr>
          <w:rFonts w:ascii="Times New Roman" w:hAnsi="Times New Roman" w:cs="Times New Roman"/>
          <w:sz w:val="28"/>
          <w:szCs w:val="28"/>
          <w:lang w:val="en-US"/>
        </w:rPr>
        <w:t xml:space="preserve">. </w:t>
      </w:r>
      <w:proofErr w:type="spellStart"/>
      <w:r w:rsidRPr="00137E5F">
        <w:rPr>
          <w:rFonts w:ascii="Times New Roman" w:hAnsi="Times New Roman" w:cs="Times New Roman"/>
          <w:sz w:val="28"/>
          <w:szCs w:val="28"/>
          <w:lang w:val="en-US"/>
        </w:rPr>
        <w:t>Mintzberg</w:t>
      </w:r>
      <w:proofErr w:type="spellEnd"/>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The</w:t>
      </w:r>
      <w:proofErr w:type="gramEnd"/>
      <w:r w:rsidRPr="00137E5F">
        <w:rPr>
          <w:rFonts w:ascii="Times New Roman" w:hAnsi="Times New Roman" w:cs="Times New Roman"/>
          <w:sz w:val="28"/>
          <w:szCs w:val="28"/>
          <w:lang w:val="en-US"/>
        </w:rPr>
        <w:t xml:space="preserve"> Nature of Managerial Work (New York: Harper &amp; Row, 1973); D. </w:t>
      </w:r>
      <w:proofErr w:type="spellStart"/>
      <w:r w:rsidRPr="00137E5F">
        <w:rPr>
          <w:rFonts w:ascii="Times New Roman" w:hAnsi="Times New Roman" w:cs="Times New Roman"/>
          <w:sz w:val="28"/>
          <w:szCs w:val="28"/>
          <w:lang w:val="en-US"/>
        </w:rPr>
        <w:t>Lamond</w:t>
      </w:r>
      <w:proofErr w:type="spellEnd"/>
      <w:r w:rsidRPr="00137E5F">
        <w:rPr>
          <w:rFonts w:ascii="Times New Roman" w:hAnsi="Times New Roman" w:cs="Times New Roman"/>
          <w:sz w:val="28"/>
          <w:szCs w:val="28"/>
          <w:lang w:val="en-US"/>
        </w:rPr>
        <w:t xml:space="preserve">, “A Matter of Style: Reconciling Henri and Henry,” Management Decision 42, no. 2 (2004): 330–56. The typical day in the life of a manager at any level can be fragmented and hectic, with the constant threat of having priorities dictated by the law of the trivial many and important few (i.e., the 80/20 rule). However, the general conclusion seems to be that the P-O-L-C functions of management still provide a very useful way of classifying the activities managers engage in as they attempt to achieve organizational </w:t>
      </w:r>
      <w:proofErr w:type="spellStart"/>
      <w:r w:rsidRPr="00137E5F">
        <w:rPr>
          <w:rFonts w:ascii="Times New Roman" w:hAnsi="Times New Roman" w:cs="Times New Roman"/>
          <w:sz w:val="28"/>
          <w:szCs w:val="28"/>
          <w:lang w:val="en-US"/>
        </w:rPr>
        <w:t>goals.D</w:t>
      </w:r>
      <w:proofErr w:type="spellEnd"/>
      <w:r w:rsidRPr="00137E5F">
        <w:rPr>
          <w:rFonts w:ascii="Times New Roman" w:hAnsi="Times New Roman" w:cs="Times New Roman"/>
          <w:sz w:val="28"/>
          <w:szCs w:val="28"/>
          <w:lang w:val="en-US"/>
        </w:rPr>
        <w:t xml:space="preserve">. </w:t>
      </w:r>
      <w:proofErr w:type="spellStart"/>
      <w:r w:rsidRPr="00137E5F">
        <w:rPr>
          <w:rFonts w:ascii="Times New Roman" w:hAnsi="Times New Roman" w:cs="Times New Roman"/>
          <w:sz w:val="28"/>
          <w:szCs w:val="28"/>
          <w:lang w:val="en-US"/>
        </w:rPr>
        <w:t>Lamond</w:t>
      </w:r>
      <w:proofErr w:type="spellEnd"/>
      <w:r w:rsidRPr="00137E5F">
        <w:rPr>
          <w:rFonts w:ascii="Times New Roman" w:hAnsi="Times New Roman" w:cs="Times New Roman"/>
          <w:sz w:val="28"/>
          <w:szCs w:val="28"/>
          <w:lang w:val="en-US"/>
        </w:rPr>
        <w:t>, “A Matter of Style: Reconciling Henri and Henry,” Management Planning is the function of management that involves setting objectives and determining a course of action for achieving those objectives. Planning requires that managers be aware of environmental conditions facing their organization and forecast future conditions. It also requires that managers be good decision makers.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Planning is a process consisting of several steps. The process begins with environmental scanning which simply means that planners must be aware of the critical contingencies facing their organization in terms of economic conditions, </w:t>
      </w:r>
      <w:r w:rsidRPr="00137E5F">
        <w:rPr>
          <w:rFonts w:ascii="Times New Roman" w:hAnsi="Times New Roman" w:cs="Times New Roman"/>
          <w:sz w:val="28"/>
          <w:szCs w:val="28"/>
          <w:lang w:val="en-US"/>
        </w:rPr>
        <w:lastRenderedPageBreak/>
        <w:t>their competitors, and their customers. Planners must then attempt to forecast future conditions. These forecasts form the basis for planning.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Planners must establish objectives, which are statements of what needs to be achieved and when. Planners must then identify alternative courses of action for achieving objectives. After evaluating the various alternatives, planners must make decisions about the best courses of action for achieving objectives. They must then formulate necessary steps and ensure effective implementation of plans. Finally, planners must constantly evaluate the success of their plans and take corrective action when necessary.</w:t>
      </w:r>
    </w:p>
    <w:p w:rsidR="00363E01" w:rsidRPr="00137E5F" w:rsidRDefault="00363E01" w:rsidP="00137E5F">
      <w:pPr>
        <w:tabs>
          <w:tab w:val="left" w:pos="1961"/>
        </w:tabs>
        <w:spacing w:after="0" w:line="240" w:lineRule="auto"/>
        <w:jc w:val="both"/>
        <w:rPr>
          <w:rFonts w:ascii="Times New Roman" w:hAnsi="Times New Roman" w:cs="Times New Roman"/>
          <w:b/>
          <w:sz w:val="28"/>
          <w:szCs w:val="28"/>
          <w:u w:val="single"/>
          <w:lang w:val="en-US"/>
        </w:rPr>
      </w:pPr>
      <w:r w:rsidRPr="00137E5F">
        <w:rPr>
          <w:rFonts w:ascii="Times New Roman" w:hAnsi="Times New Roman" w:cs="Times New Roman"/>
          <w:b/>
          <w:sz w:val="28"/>
          <w:szCs w:val="28"/>
          <w:u w:val="single"/>
          <w:lang w:val="en-US"/>
        </w:rPr>
        <w:t>There are many different types of plans and planning.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Strategic planning involves analyzing competitive opportunities and threats, as well as the strengths and weaknesses of the organization, and then determining how to position the organization to compete effectively in their environment. Strategic planning has a long time frame, often three years or more. Strategic planning generally includes the entire organization and includes formulation of objectives. Strategic planning is often based on the organization’s mission, which is its fundamental reason for existence. An organization’s top management most often conducts strategic planning.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Tactical planning is intermediate-range (one to three years) planning that is designed to develop relatively concrete and specific means to implement the strategic plan. Middle-level managers often engage in tactical planning.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Operational planning generally assumes the existence of organization-wide or subunit goals and objectives and specifies ways to achieve them. Operational planning is short-range (less than a year) planning that is designed to develop specific action steps that support the strategic and tactical plans.</w:t>
      </w:r>
    </w:p>
    <w:p w:rsidR="00363E01" w:rsidRPr="00137E5F" w:rsidRDefault="00363E01" w:rsidP="00137E5F">
      <w:pPr>
        <w:tabs>
          <w:tab w:val="left" w:pos="1961"/>
        </w:tabs>
        <w:spacing w:after="0" w:line="240" w:lineRule="auto"/>
        <w:jc w:val="both"/>
        <w:rPr>
          <w:rFonts w:ascii="Times New Roman" w:hAnsi="Times New Roman" w:cs="Times New Roman"/>
          <w:b/>
          <w:sz w:val="28"/>
          <w:szCs w:val="28"/>
          <w:u w:val="single"/>
          <w:lang w:val="en-US"/>
        </w:rPr>
      </w:pPr>
      <w:r w:rsidRPr="00137E5F">
        <w:rPr>
          <w:rFonts w:ascii="Times New Roman" w:hAnsi="Times New Roman" w:cs="Times New Roman"/>
          <w:b/>
          <w:sz w:val="28"/>
          <w:szCs w:val="28"/>
          <w:u w:val="single"/>
          <w:lang w:val="en-US"/>
        </w:rPr>
        <w:t>Organizing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Organizing is the function of management that involves developing an organizational structure and allocating human resources to ensure the accomplishment of objectives. The structure of the organization is the framework within which effort is coordinated. The structure is usually represented by an organization chart, which provides a graphic representation of the chain of command within an organization. Decisions made about the structure of an organization are generally referred to as organizational design decisions.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Organizing also involves the design of individual jobs within the organization. Decisions must be made about the duties and responsibilities of individual jobs, as well as the manner in which the duties should be carried out. Decisions made about the nature of jobs within the organization are generally called “job design” decisions.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Organizing at the level of the organization involves deciding how best to departmentalize, or cluster, jobs into departments to coordinate effort effectively. There are many different ways to departmentalize, including organizing by function, product, geography, or customer. Many larger organizations use multiple methods of departmentalization.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Organizing at the level of a particular job involves how best to design individual jobs to most effectively use human resources. Traditionally, job design was based on principles of division of labor and specialization, which assumed that the more narrow the job content, the more proficient the individual performing the job could become. However, experience has shown that it is possible for jobs to become too narrow and specialized. For example, how would you like to screw lids on jars one day after another, as you might have done many decades ago if you worked in company that made and sold jellies and jams? When this happens, negative outcomes result, including decreased job satisfaction and organizational commitment, increased absenteeism, and turnover.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Recently, many organizations have attempted to strike a balance between the need for worker specialization and the need for workers to have jobs that entail variety and autonomy. Many jobs are now designed based on such principles as empowerment, job enrichment and teamwork. For example, HUI Manufacturing, a custom sheet metal fabricator, has done away with traditional “departments” to focus on listening and responding to customer needs. From company-wide meetings to team huddles, HUI employees know and understand their customers and how HUI might service them </w:t>
      </w:r>
      <w:proofErr w:type="spellStart"/>
      <w:r w:rsidRPr="00137E5F">
        <w:rPr>
          <w:rFonts w:ascii="Times New Roman" w:hAnsi="Times New Roman" w:cs="Times New Roman"/>
          <w:sz w:val="28"/>
          <w:szCs w:val="28"/>
          <w:lang w:val="en-US"/>
        </w:rPr>
        <w:t>best.http</w:t>
      </w:r>
      <w:proofErr w:type="spellEnd"/>
      <w:r w:rsidRPr="00137E5F">
        <w:rPr>
          <w:rFonts w:ascii="Times New Roman" w:hAnsi="Times New Roman" w:cs="Times New Roman"/>
          <w:sz w:val="28"/>
          <w:szCs w:val="28"/>
          <w:lang w:val="en-US"/>
        </w:rPr>
        <w:t>://www.huimfg.com/abouthui-yourteams.aspx (accessed October 15, 2008).</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Leading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Leading involves the social and informal sources of influence that you use to inspire action taken by others. If managers are effective leaders, their subordinates will be enthusiastic about exerting effort to attain organizational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behavioral sciences have made many contributions to understanding this function of management. Personality research and studies of job attitudes provide important information as to how managers can most effectively lead subordinates. For example, this research tells us that to become effective at leading, managers must first understand their subordinates’ personalities, values, attitudes, and emotions.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Studies of motivation and motivation theory provide important information about the ways in which workers can be energized to put forth productive effort. Studies of communication provide direction as to how managers can effectively and persuasively communicate. Studies of leadership and leadership style provide information regarding questions, such as, “What makes a manager a good leader?” and “In what situations are certain leadership styles most appropriate and effective?”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noProof/>
          <w:sz w:val="28"/>
          <w:szCs w:val="28"/>
          <w:lang w:eastAsia="ru-RU"/>
        </w:rPr>
        <w:lastRenderedPageBreak/>
        <w:drawing>
          <wp:inline distT="0" distB="0" distL="0" distR="0">
            <wp:extent cx="5940425" cy="1808898"/>
            <wp:effectExtent l="19050" t="0" r="317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srcRect/>
                    <a:stretch>
                      <a:fillRect/>
                    </a:stretch>
                  </pic:blipFill>
                  <pic:spPr bwMode="auto">
                    <a:xfrm>
                      <a:off x="0" y="0"/>
                      <a:ext cx="5940425" cy="1808898"/>
                    </a:xfrm>
                    <a:prstGeom prst="rect">
                      <a:avLst/>
                    </a:prstGeom>
                    <a:noFill/>
                    <a:ln w="9525">
                      <a:noFill/>
                      <a:miter lim="800000"/>
                      <a:headEnd/>
                      <a:tailEnd/>
                    </a:ln>
                  </pic:spPr>
                </pic:pic>
              </a:graphicData>
            </a:graphic>
          </wp:inline>
        </w:drawing>
      </w:r>
    </w:p>
    <w:p w:rsidR="00363E01" w:rsidRPr="00137E5F" w:rsidRDefault="00363E01" w:rsidP="00B50045">
      <w:pPr>
        <w:tabs>
          <w:tab w:val="left" w:pos="1961"/>
        </w:tabs>
        <w:spacing w:after="0" w:line="240" w:lineRule="auto"/>
        <w:jc w:val="center"/>
        <w:rPr>
          <w:rFonts w:ascii="Times New Roman" w:hAnsi="Times New Roman" w:cs="Times New Roman"/>
          <w:sz w:val="28"/>
          <w:szCs w:val="28"/>
          <w:lang w:val="en-US"/>
        </w:rPr>
      </w:pPr>
      <w:r w:rsidRPr="00137E5F">
        <w:rPr>
          <w:rFonts w:ascii="Times New Roman" w:hAnsi="Times New Roman" w:cs="Times New Roman"/>
          <w:sz w:val="28"/>
          <w:szCs w:val="28"/>
          <w:lang w:val="en-US"/>
        </w:rPr>
        <w:t>Figure 1.8</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A4421" w:rsidRPr="00137E5F" w:rsidRDefault="003A442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u w:val="single"/>
          <w:lang w:val="en-US"/>
        </w:rPr>
      </w:pPr>
      <w:r w:rsidRPr="00137E5F">
        <w:rPr>
          <w:rFonts w:ascii="Times New Roman" w:hAnsi="Times New Roman" w:cs="Times New Roman"/>
          <w:sz w:val="28"/>
          <w:szCs w:val="28"/>
          <w:u w:val="single"/>
          <w:lang w:val="en-US"/>
        </w:rPr>
        <w:t>Quality control ensures that the organization delivers on its promises.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Controlling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Controlling involves ensuring that performance does not deviate from standards. Controlling consists of three steps, which include (1) establishing performance standards, (2) comparing actual performance against standards, and (3) taking corrective action when necessary. Performance standards are often stated in monetary terms such as revenue, costs, or profits but may also be stated in other terms, such as units produced, number of defective products, or levels of quality or customer service.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measurement of performance can be done in several ways, depending on the performance standards, including financial statements, sales reports, production results, customer satisfaction, and formal performance appraisals. Managers at all levels engage in the managerial function of controlling to some degree.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managerial function of controlling should not be confused with control in the behavioral or manipulative sense. This function does not imply that managers should attempt to control or to manipulate the personalities, values, attitudes, or emotions of their subordinates. Instead, this function of management concerns the manager’s role in taking necessary actions to ensure that the work-related activities of subordinates are consistent with and contributing toward the accomplishment of organizational and departmental objectives.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Effective controlling requires the existence of plans, since planning provides the necessary performance standards or objectives. Controlling also requires a clear understanding of where responsibility for deviations from standards lies. Two traditional control techniques are budget and performance audits. An audit involves an examination and verification of records and supporting documents. A budget audit provides information about where the organization is with respect to what was planned or budgeted for, whereas a performance audit might try to determine whether the figures reported are a reflection of actual performance. Although controlling is often thought of in terms of financial criteria, managers must also control production and operations processes, procedures for delivery of services, compliance with company policies, and many other activities within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The management functions of planning, organizing, leading, and controlling are widely considered to be the best means of describing the manager’s job, as well as the best way to classify accumulated knowledge about the study of management. Although there have been tremendous changes in the environment faced by managers and the tools used by managers to perform their roles, managers still perform these essential functions.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265510" w:rsidRPr="00265510" w:rsidRDefault="00265510" w:rsidP="00265510">
      <w:pPr>
        <w:tabs>
          <w:tab w:val="left" w:pos="1961"/>
        </w:tabs>
        <w:spacing w:after="0" w:line="240" w:lineRule="auto"/>
        <w:jc w:val="both"/>
        <w:rPr>
          <w:rFonts w:ascii="Times New Roman" w:hAnsi="Times New Roman" w:cs="Times New Roman"/>
          <w:b/>
          <w:bCs/>
          <w:iCs/>
          <w:sz w:val="28"/>
          <w:szCs w:val="28"/>
          <w:lang w:val="en-US"/>
        </w:rPr>
      </w:pPr>
      <w:r w:rsidRPr="00265510">
        <w:rPr>
          <w:rFonts w:ascii="Times New Roman" w:hAnsi="Times New Roman" w:cs="Times New Roman"/>
          <w:b/>
          <w:bCs/>
          <w:iCs/>
          <w:sz w:val="28"/>
          <w:szCs w:val="28"/>
          <w:lang w:val="en-US"/>
        </w:rPr>
        <w:t>Questions for self – checking:</w:t>
      </w:r>
    </w:p>
    <w:p w:rsidR="00265510" w:rsidRDefault="00265510" w:rsidP="00265510">
      <w:pPr>
        <w:tabs>
          <w:tab w:val="left" w:pos="1961"/>
        </w:tabs>
        <w:spacing w:after="0" w:line="240" w:lineRule="auto"/>
        <w:jc w:val="both"/>
        <w:rPr>
          <w:rFonts w:ascii="Times New Roman" w:hAnsi="Times New Roman" w:cs="Times New Roman"/>
          <w:b/>
          <w:sz w:val="28"/>
          <w:szCs w:val="28"/>
          <w:lang w:val="en-US"/>
        </w:rPr>
      </w:pP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1. </w:t>
      </w:r>
      <w:r w:rsidRPr="00265510">
        <w:rPr>
          <w:rFonts w:ascii="Times New Roman" w:hAnsi="Times New Roman" w:cs="Times New Roman"/>
          <w:b/>
          <w:sz w:val="28"/>
          <w:szCs w:val="28"/>
          <w:lang w:val="en-US"/>
        </w:rPr>
        <w:t>The assessment of the available strategy and alternatives.</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Pr="00265510">
        <w:rPr>
          <w:rFonts w:ascii="Times New Roman" w:hAnsi="Times New Roman" w:cs="Times New Roman"/>
          <w:b/>
          <w:sz w:val="28"/>
          <w:szCs w:val="28"/>
          <w:lang w:val="en-US"/>
        </w:rPr>
        <w:t>. Purposes of the organization.</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Pr="00265510">
        <w:rPr>
          <w:rFonts w:ascii="Times New Roman" w:hAnsi="Times New Roman" w:cs="Times New Roman"/>
          <w:b/>
          <w:sz w:val="28"/>
          <w:szCs w:val="28"/>
          <w:lang w:val="en-US"/>
        </w:rPr>
        <w:t>. Foreign experience of development of economic strategy.</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4</w:t>
      </w:r>
      <w:r w:rsidRPr="00265510">
        <w:rPr>
          <w:rFonts w:ascii="Times New Roman" w:hAnsi="Times New Roman" w:cs="Times New Roman"/>
          <w:b/>
          <w:sz w:val="28"/>
          <w:szCs w:val="28"/>
          <w:lang w:val="en-US"/>
        </w:rPr>
        <w:t>. Four approaches to definition of strategy of firm.</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5</w:t>
      </w:r>
      <w:r w:rsidRPr="00265510">
        <w:rPr>
          <w:rFonts w:ascii="Times New Roman" w:hAnsi="Times New Roman" w:cs="Times New Roman"/>
          <w:b/>
          <w:sz w:val="28"/>
          <w:szCs w:val="28"/>
          <w:lang w:val="en-US"/>
        </w:rPr>
        <w:t>. Process of economic strategy.</w:t>
      </w:r>
    </w:p>
    <w:p w:rsidR="00265510" w:rsidRDefault="00265510" w:rsidP="00137E5F">
      <w:pPr>
        <w:tabs>
          <w:tab w:val="left" w:pos="1961"/>
        </w:tabs>
        <w:spacing w:after="0" w:line="240" w:lineRule="auto"/>
        <w:jc w:val="both"/>
        <w:rPr>
          <w:rFonts w:ascii="Times New Roman" w:hAnsi="Times New Roman" w:cs="Times New Roman"/>
          <w:b/>
          <w:sz w:val="28"/>
          <w:szCs w:val="28"/>
          <w:lang w:val="en-US"/>
        </w:rPr>
      </w:pPr>
    </w:p>
    <w:p w:rsidR="00265510" w:rsidRDefault="00265510"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Subject 12.</w:t>
      </w:r>
      <w:proofErr w:type="gramEnd"/>
      <w:r w:rsidRPr="00137E5F">
        <w:rPr>
          <w:rFonts w:ascii="Times New Roman" w:hAnsi="Times New Roman" w:cs="Times New Roman"/>
          <w:b/>
          <w:sz w:val="28"/>
          <w:szCs w:val="28"/>
          <w:lang w:val="en-US"/>
        </w:rPr>
        <w:t xml:space="preserve"> Planning system and forecasting in the Republic of Kazakhstan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23.</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 xml:space="preserve">1. System of state planning and forecasting </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2. Basic principles of the provisions and principles.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24.</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 xml:space="preserve">3. Development of strategic planning in the Republic of Kazakhstan. </w:t>
      </w:r>
      <w:proofErr w:type="gramStart"/>
      <w:r w:rsidRPr="00137E5F">
        <w:rPr>
          <w:rFonts w:ascii="Times New Roman" w:hAnsi="Times New Roman" w:cs="Times New Roman"/>
          <w:sz w:val="28"/>
          <w:szCs w:val="28"/>
          <w:lang w:val="en-US"/>
        </w:rPr>
        <w:t>Government programs.</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4. State program for accelerated industrial-innovative development of Kazakhstan for 2010-2015 years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B50045" w:rsidRDefault="00B50045" w:rsidP="00B50045">
      <w:pPr>
        <w:tabs>
          <w:tab w:val="left" w:pos="1961"/>
        </w:tabs>
        <w:spacing w:after="0" w:line="240" w:lineRule="auto"/>
        <w:jc w:val="center"/>
        <w:rPr>
          <w:rFonts w:ascii="Times New Roman" w:hAnsi="Times New Roman" w:cs="Times New Roman"/>
          <w:sz w:val="28"/>
          <w:szCs w:val="28"/>
          <w:lang w:val="en-US"/>
        </w:rPr>
      </w:pPr>
      <w:r>
        <w:rPr>
          <w:rFonts w:ascii="Times New Roman" w:hAnsi="Times New Roman" w:cs="Times New Roman"/>
          <w:b/>
          <w:sz w:val="28"/>
          <w:szCs w:val="28"/>
          <w:lang w:val="en-US"/>
        </w:rPr>
        <w:t>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Improving system of state planning and forecasting we need to further improve the State planning and forecasting system. Inset a task to improve the state bodies’ responsibility for the plans and programs development. In this regard I task the Government to: · Consider my vision of the Kazakhstan 2050 development strategy. Revisit the Strategic documents along which the country works and lives. · Elaborate on the introduction of a State audit concept and submit to Parliament a respective draft law next year. Our objective should be to create a state audit system based on the most advanced examples of world experience. · In order to get our economic strategies implemented, the State should effectively anticipate crisis situations and withstand them. This requires us to create a multilevel anti-crisis system. We should have standard action packs for probable crisis situations. This is especially important for the regions. As this system is developed it will be necessary to consider all the challenges I have mentioned.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Today Kazakhstan entered the period of stable economic growth which perspective purpose is integration of Kazakhstan into world economic space.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Textile and light industry - one of the primary branches of economy forming the budget in many countries of the world. A source of raw materials of the cotton and textile industry of Kazakhstan is cotton. In 2013 gross harvesting of cotton raw in the country made 455 thousand tons. The cotton received in Kazakhstan belongs to </w:t>
      </w:r>
      <w:proofErr w:type="spellStart"/>
      <w:r w:rsidRPr="00137E5F">
        <w:rPr>
          <w:rFonts w:ascii="Times New Roman" w:hAnsi="Times New Roman" w:cs="Times New Roman"/>
          <w:sz w:val="28"/>
          <w:szCs w:val="28"/>
          <w:lang w:val="en-US"/>
        </w:rPr>
        <w:t>srednevoloknisty</w:t>
      </w:r>
      <w:proofErr w:type="spellEnd"/>
      <w:r w:rsidRPr="00137E5F">
        <w:rPr>
          <w:rFonts w:ascii="Times New Roman" w:hAnsi="Times New Roman" w:cs="Times New Roman"/>
          <w:sz w:val="28"/>
          <w:szCs w:val="28"/>
          <w:lang w:val="en-US"/>
        </w:rPr>
        <w:t xml:space="preserve"> types of cotton fiber. The main volume of the made cotton-fiber - more than 80% - is focused on export. The rest is used by such textile enterprises as Alliance Kazakhs Russian Textiles LLP, JSC </w:t>
      </w:r>
      <w:proofErr w:type="spellStart"/>
      <w:r w:rsidRPr="00137E5F">
        <w:rPr>
          <w:rFonts w:ascii="Times New Roman" w:hAnsi="Times New Roman" w:cs="Times New Roman"/>
          <w:sz w:val="28"/>
          <w:szCs w:val="28"/>
          <w:lang w:val="en-US"/>
        </w:rPr>
        <w:t>Melanzh</w:t>
      </w:r>
      <w:proofErr w:type="spellEnd"/>
      <w:r w:rsidRPr="00137E5F">
        <w:rPr>
          <w:rFonts w:ascii="Times New Roman" w:hAnsi="Times New Roman" w:cs="Times New Roman"/>
          <w:sz w:val="28"/>
          <w:szCs w:val="28"/>
          <w:lang w:val="en-US"/>
        </w:rPr>
        <w:t xml:space="preserve">, JSC </w:t>
      </w:r>
      <w:proofErr w:type="spellStart"/>
      <w:r w:rsidRPr="00137E5F">
        <w:rPr>
          <w:rFonts w:ascii="Times New Roman" w:hAnsi="Times New Roman" w:cs="Times New Roman"/>
          <w:sz w:val="28"/>
          <w:szCs w:val="28"/>
          <w:lang w:val="en-US"/>
        </w:rPr>
        <w:t>Yuteks</w:t>
      </w:r>
      <w:proofErr w:type="spellEnd"/>
      <w:r w:rsidRPr="00137E5F">
        <w:rPr>
          <w:rFonts w:ascii="Times New Roman" w:hAnsi="Times New Roman" w:cs="Times New Roman"/>
          <w:sz w:val="28"/>
          <w:szCs w:val="28"/>
          <w:lang w:val="en-US"/>
        </w:rPr>
        <w:t xml:space="preserve">, </w:t>
      </w:r>
      <w:proofErr w:type="spellStart"/>
      <w:proofErr w:type="gramStart"/>
      <w:r w:rsidRPr="00137E5F">
        <w:rPr>
          <w:rFonts w:ascii="Times New Roman" w:hAnsi="Times New Roman" w:cs="Times New Roman"/>
          <w:sz w:val="28"/>
          <w:szCs w:val="28"/>
          <w:lang w:val="en-US"/>
        </w:rPr>
        <w:t>Nimex</w:t>
      </w:r>
      <w:proofErr w:type="spellEnd"/>
      <w:proofErr w:type="gramEnd"/>
      <w:r w:rsidRPr="00137E5F">
        <w:rPr>
          <w:rFonts w:ascii="Times New Roman" w:hAnsi="Times New Roman" w:cs="Times New Roman"/>
          <w:sz w:val="28"/>
          <w:szCs w:val="28"/>
          <w:lang w:val="en-US"/>
        </w:rPr>
        <w:t xml:space="preserve"> Textile LLP [1].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2</w:t>
      </w:r>
      <w:r w:rsidRPr="00137E5F">
        <w:rPr>
          <w:rFonts w:ascii="Times New Roman" w:hAnsi="Times New Roman" w:cs="Times New Roman"/>
          <w:sz w:val="28"/>
          <w:szCs w:val="28"/>
          <w:lang w:val="en-US"/>
        </w:rPr>
        <w:t>.In</w:t>
      </w:r>
      <w:proofErr w:type="gramEnd"/>
      <w:r w:rsidRPr="00137E5F">
        <w:rPr>
          <w:rFonts w:ascii="Times New Roman" w:hAnsi="Times New Roman" w:cs="Times New Roman"/>
          <w:sz w:val="28"/>
          <w:szCs w:val="28"/>
          <w:lang w:val="en-US"/>
        </w:rPr>
        <w:t xml:space="preserve"> the Southern Kazakhstan area works some new enterprises which made investments in modernization existing and building of new textile productions.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Alliance Kazakhs Russian Textiles LLP - joint venture which includes the Kazakhstan cotton company "</w:t>
      </w:r>
      <w:proofErr w:type="spellStart"/>
      <w:r w:rsidRPr="00137E5F">
        <w:rPr>
          <w:rFonts w:ascii="Times New Roman" w:hAnsi="Times New Roman" w:cs="Times New Roman"/>
          <w:sz w:val="28"/>
          <w:szCs w:val="28"/>
          <w:lang w:val="en-US"/>
        </w:rPr>
        <w:t>Mirzakent</w:t>
      </w:r>
      <w:proofErr w:type="spellEnd"/>
      <w:r w:rsidRPr="00137E5F">
        <w:rPr>
          <w:rFonts w:ascii="Times New Roman" w:hAnsi="Times New Roman" w:cs="Times New Roman"/>
          <w:sz w:val="28"/>
          <w:szCs w:val="28"/>
          <w:lang w:val="en-US"/>
        </w:rPr>
        <w:t xml:space="preserve">" and the Russian corporation "Russian Textiles" - the largest branch textile holding of Russia. Design capacity is planned at the level of 15 million </w:t>
      </w:r>
      <w:proofErr w:type="spellStart"/>
      <w:r w:rsidRPr="00137E5F">
        <w:rPr>
          <w:rFonts w:ascii="Times New Roman" w:hAnsi="Times New Roman" w:cs="Times New Roman"/>
          <w:sz w:val="28"/>
          <w:szCs w:val="28"/>
          <w:lang w:val="en-US"/>
        </w:rPr>
        <w:t>sq.m</w:t>
      </w:r>
      <w:proofErr w:type="spellEnd"/>
      <w:r w:rsidRPr="00137E5F">
        <w:rPr>
          <w:rFonts w:ascii="Times New Roman" w:hAnsi="Times New Roman" w:cs="Times New Roman"/>
          <w:sz w:val="28"/>
          <w:szCs w:val="28"/>
          <w:lang w:val="en-US"/>
        </w:rPr>
        <w:t xml:space="preserve"> of fabric a year. JSC </w:t>
      </w:r>
      <w:proofErr w:type="spellStart"/>
      <w:r w:rsidRPr="00137E5F">
        <w:rPr>
          <w:rFonts w:ascii="Times New Roman" w:hAnsi="Times New Roman" w:cs="Times New Roman"/>
          <w:sz w:val="28"/>
          <w:szCs w:val="28"/>
          <w:lang w:val="en-US"/>
        </w:rPr>
        <w:t>Yuteks</w:t>
      </w:r>
      <w:proofErr w:type="spellEnd"/>
      <w:r w:rsidRPr="00137E5F">
        <w:rPr>
          <w:rFonts w:ascii="Times New Roman" w:hAnsi="Times New Roman" w:cs="Times New Roman"/>
          <w:sz w:val="28"/>
          <w:szCs w:val="28"/>
          <w:lang w:val="en-US"/>
        </w:rPr>
        <w:t xml:space="preserve"> - the enterprise for cotton-fiber processing, planned power makes about 6 thousand tons of a cotton yarn a year which goes for sale to Russia, Ukraine and on the local market.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JSC </w:t>
      </w:r>
      <w:proofErr w:type="spellStart"/>
      <w:r w:rsidRPr="00137E5F">
        <w:rPr>
          <w:rFonts w:ascii="Times New Roman" w:hAnsi="Times New Roman" w:cs="Times New Roman"/>
          <w:sz w:val="28"/>
          <w:szCs w:val="28"/>
          <w:lang w:val="en-US"/>
        </w:rPr>
        <w:t>Melanzh</w:t>
      </w:r>
      <w:proofErr w:type="spellEnd"/>
      <w:r w:rsidRPr="00137E5F">
        <w:rPr>
          <w:rFonts w:ascii="Times New Roman" w:hAnsi="Times New Roman" w:cs="Times New Roman"/>
          <w:sz w:val="28"/>
          <w:szCs w:val="28"/>
          <w:lang w:val="en-US"/>
        </w:rPr>
        <w:t xml:space="preserve"> – is the integrated factory which is letting out a cotton yarn with use of local raw materials. Capacity of the enterprise is on average 5 thousand tons of a yarn a year. Also the enterprise makes house textiles. Production is on sale across Kazakhstan, Russia, </w:t>
      </w:r>
      <w:proofErr w:type="gramStart"/>
      <w:r w:rsidRPr="00137E5F">
        <w:rPr>
          <w:rFonts w:ascii="Times New Roman" w:hAnsi="Times New Roman" w:cs="Times New Roman"/>
          <w:sz w:val="28"/>
          <w:szCs w:val="28"/>
          <w:lang w:val="en-US"/>
        </w:rPr>
        <w:t>Turkey</w:t>
      </w:r>
      <w:proofErr w:type="gramEnd"/>
      <w:r w:rsidRPr="00137E5F">
        <w:rPr>
          <w:rFonts w:ascii="Times New Roman" w:hAnsi="Times New Roman" w:cs="Times New Roman"/>
          <w:sz w:val="28"/>
          <w:szCs w:val="28"/>
          <w:lang w:val="en-US"/>
        </w:rPr>
        <w:t xml:space="preserve">. </w:t>
      </w:r>
      <w:proofErr w:type="spellStart"/>
      <w:r w:rsidRPr="00137E5F">
        <w:rPr>
          <w:rFonts w:ascii="Times New Roman" w:hAnsi="Times New Roman" w:cs="Times New Roman"/>
          <w:sz w:val="28"/>
          <w:szCs w:val="28"/>
          <w:lang w:val="en-US"/>
        </w:rPr>
        <w:t>Nimex</w:t>
      </w:r>
      <w:proofErr w:type="spellEnd"/>
      <w:r w:rsidRPr="00137E5F">
        <w:rPr>
          <w:rFonts w:ascii="Times New Roman" w:hAnsi="Times New Roman" w:cs="Times New Roman"/>
          <w:sz w:val="28"/>
          <w:szCs w:val="28"/>
          <w:lang w:val="en-US"/>
        </w:rPr>
        <w:t xml:space="preserve"> Textile LLP - the cotton-mill processing 12 thousand tons of a cotton a year. Production – is a cotton yarn and fabrics [2].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Thus, today the specific weight of textile and clothing industry in a total amount of gross production of the country makes 0</w:t>
      </w:r>
      <w:proofErr w:type="gramStart"/>
      <w:r w:rsidRPr="00137E5F">
        <w:rPr>
          <w:rFonts w:ascii="Times New Roman" w:hAnsi="Times New Roman" w:cs="Times New Roman"/>
          <w:sz w:val="28"/>
          <w:szCs w:val="28"/>
          <w:lang w:val="en-US"/>
        </w:rPr>
        <w:t>,4</w:t>
      </w:r>
      <w:proofErr w:type="gramEnd"/>
      <w:r w:rsidRPr="00137E5F">
        <w:rPr>
          <w:rFonts w:ascii="Times New Roman" w:hAnsi="Times New Roman" w:cs="Times New Roman"/>
          <w:sz w:val="28"/>
          <w:szCs w:val="28"/>
          <w:lang w:val="en-US"/>
        </w:rPr>
        <w:t>%. For an example - in Russia this indicator makes 1%, in the developed countries, such as Germany, France and the USA, the share of textile and light industry in industrial output is equal 4%, in Italy - 12%. It allows them to create 20% of the budget and to provide filling of domestic market for 75-85% with production of own production. In Turkey and China the textiles share in GDP reaches 30%.</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Textile and clothing industry of Kazakhstan covers only 10% of requirement of domestic market. While for formation of economic security of the country the volume of internal production has to satisfy 30% of domestic demand at least.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 the textile industry of Kazakhstan the following is characteristic: the branch is presented by the enterprises constructed in Soviet period, as a result - the low level of their technical equipment. Problems of branch are also low labor productivity, technologies, backward from world analogs, lack of the quality standards, bad marketing. But there are also competitive advantages – proximity of potential cotton producers - Uzbekistan, Tajikistan, and Turkmenistan. Kazakhstan is in the center of capacious sales markets of the CIS countries and Eastern Europe. One more advantage is the compact arrangement of raw material and the overworking factories - in the territory of the Southern Kazakhstan area. It allows applying cluster model of development of branch [3].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Cluster approach allows mobilizing all economic factors in a certain direction. For today development of clusters is widely recognized tool accompanying economic development and increase of competitiveness. Quickly extending number of cluster initiatives, both in developed, and in developing countries worldwide, reflects their efficiency and viability. Application of cluster model in development of the textile industry of Kazakhstan is an important factor of competitiveness of the separate companies and all economy.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Kazakhstan textile industry has high potential for successful development of branch, considering lower indicators of expenses by production, proximity to raw materials and potential sales markets of the made production, attractive investment climate, the developed transport infrastructure. Kazakhstan possesses the good scale of market opportunities, as for development of the textile industry, and separately taken sector of the cotton and textile industry of the region.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1</w:t>
      </w:r>
      <w:r w:rsidRPr="00137E5F">
        <w:rPr>
          <w:rFonts w:ascii="Times New Roman" w:hAnsi="Times New Roman" w:cs="Times New Roman"/>
          <w:sz w:val="28"/>
          <w:szCs w:val="28"/>
          <w:lang w:val="en-US"/>
        </w:rPr>
        <w:t>. The created cotton cluster in the Southern Kazakhstan Area (SKA) has obvious potential for the successful competition in the regional and international markets. Potential, first of all, is defined by such factors as access to the raw materials made in Kazakhstan (SKR), Uzbekistan, Turkmenistan and Tajikistan.</w:t>
      </w:r>
    </w:p>
    <w:p w:rsid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Besides, creation new and modernization of the existing enterprises recycling cotton, existence of necessary base for development of human resources, the low level of production expenses, great demand for production of the cotton industry and proximity to potential sales markets – to China, the countries of Asia, Russia, Europe and the Middle East is of great importance. It should be noted that 80% of profit on cotton processing leave abroad now. Therefore the leadership of the Republic of Kazakhstan is interested and takes certain steps that the value added remained in this country. Dynamics of production of cotton and products from it is over the las</w:t>
      </w:r>
      <w:r w:rsidR="00882AE1">
        <w:rPr>
          <w:rFonts w:ascii="Times New Roman" w:hAnsi="Times New Roman" w:cs="Times New Roman"/>
          <w:sz w:val="28"/>
          <w:szCs w:val="28"/>
          <w:lang w:val="en-US"/>
        </w:rPr>
        <w:t>t 5 years presented in table 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Table 1.Production from cotton – a raw for 2010-2014.</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694"/>
        <w:gridCol w:w="992"/>
        <w:gridCol w:w="891"/>
        <w:gridCol w:w="1079"/>
        <w:gridCol w:w="1080"/>
        <w:gridCol w:w="1080"/>
        <w:gridCol w:w="1080"/>
      </w:tblGrid>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w:t>
            </w:r>
            <w:r w:rsidRPr="00137E5F">
              <w:rPr>
                <w:rFonts w:ascii="Times New Roman" w:hAnsi="Times New Roman" w:cs="Times New Roman"/>
                <w:sz w:val="28"/>
                <w:szCs w:val="28"/>
              </w:rPr>
              <w:t>/</w:t>
            </w:r>
            <w:r w:rsidRPr="00137E5F">
              <w:rPr>
                <w:rFonts w:ascii="Times New Roman" w:hAnsi="Times New Roman" w:cs="Times New Roman"/>
                <w:sz w:val="28"/>
                <w:szCs w:val="28"/>
                <w:lang w:val="en-US"/>
              </w:rPr>
              <w:t>p</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Product name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roofErr w:type="spellStart"/>
            <w:r w:rsidRPr="00137E5F">
              <w:rPr>
                <w:rFonts w:ascii="Times New Roman" w:hAnsi="Times New Roman" w:cs="Times New Roman"/>
                <w:sz w:val="28"/>
                <w:szCs w:val="28"/>
              </w:rPr>
              <w:t>Measur.unit</w:t>
            </w:r>
            <w:proofErr w:type="spellEnd"/>
            <w:r w:rsidRPr="00137E5F">
              <w:rPr>
                <w:rFonts w:ascii="Times New Roman" w:hAnsi="Times New Roman" w:cs="Times New Roman"/>
                <w:sz w:val="28"/>
                <w:szCs w:val="28"/>
              </w:rPr>
              <w:t>.</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2010</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2011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2012</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2013</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2014</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Gross collecting cotton raw</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lang w:val="en-US"/>
              </w:rPr>
              <w:t>thous</w:t>
            </w:r>
            <w:proofErr w:type="spellEnd"/>
            <w:r w:rsidRPr="00137E5F">
              <w:rPr>
                <w:rFonts w:ascii="Times New Roman" w:hAnsi="Times New Roman" w:cs="Times New Roman"/>
                <w:sz w:val="28"/>
                <w:szCs w:val="28"/>
              </w:rPr>
              <w:t>.</w:t>
            </w:r>
            <w:r w:rsidRPr="00137E5F">
              <w:rPr>
                <w:rFonts w:ascii="Times New Roman" w:hAnsi="Times New Roman" w:cs="Times New Roman"/>
                <w:sz w:val="28"/>
                <w:szCs w:val="28"/>
                <w:lang w:val="en-US"/>
              </w:rPr>
              <w:t>t</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204,9</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315,4</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385,6</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396,7</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313,3</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Production of cotton-fiber</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59,8</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84,1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98,3</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71,95</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73,8</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Seeds</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101,7</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139,5</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159,2</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116,8</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117,0</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4</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Lint, swelled</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 </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6,1</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9,1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11,1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7,5</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5,4</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lang w:val="en-US"/>
              </w:rPr>
              <w:t>Ulyuk</w:t>
            </w:r>
            <w:proofErr w:type="spellEnd"/>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1,2</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1,7</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1,7</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1,5</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1,1</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6. </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Cotton oil</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 </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19,5</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27,6</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30,9</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32,1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33,9</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7.</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Cake</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 </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42,6</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60,1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67,3</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69,8</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73,8</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8.</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Peel</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 </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34,8</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49,2</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55,1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57,2</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60,4</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9.</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Lanolin</w:t>
            </w:r>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 </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10,3</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14,6</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16,4</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17,2</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18,1</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10.</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rPr>
              <w:t>Technicalalcohol</w:t>
            </w:r>
            <w:proofErr w:type="spellEnd"/>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lang w:val="en-US"/>
              </w:rPr>
              <w:t>thous</w:t>
            </w:r>
            <w:proofErr w:type="spellEnd"/>
            <w:r w:rsidRPr="00137E5F">
              <w:rPr>
                <w:rFonts w:ascii="Times New Roman" w:hAnsi="Times New Roman" w:cs="Times New Roman"/>
                <w:sz w:val="28"/>
                <w:szCs w:val="28"/>
              </w:rPr>
              <w:t>.</w:t>
            </w:r>
            <w:r w:rsidRPr="00137E5F">
              <w:rPr>
                <w:rFonts w:ascii="Times New Roman" w:hAnsi="Times New Roman" w:cs="Times New Roman"/>
                <w:sz w:val="28"/>
                <w:szCs w:val="28"/>
                <w:lang w:val="en-US"/>
              </w:rPr>
              <w:t>l</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2,9</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4,1</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4,6</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4,8</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5,1</w:t>
            </w:r>
          </w:p>
        </w:tc>
      </w:tr>
      <w:tr w:rsidR="00363E01" w:rsidRPr="00137E5F" w:rsidTr="00363E01">
        <w:tc>
          <w:tcPr>
            <w:tcW w:w="675"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11</w:t>
            </w:r>
          </w:p>
        </w:tc>
        <w:tc>
          <w:tcPr>
            <w:tcW w:w="2694"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rPr>
              <w:t>Furfural</w:t>
            </w:r>
            <w:proofErr w:type="spellEnd"/>
          </w:p>
        </w:tc>
        <w:tc>
          <w:tcPr>
            <w:tcW w:w="992"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w:t>
            </w:r>
          </w:p>
        </w:tc>
        <w:tc>
          <w:tcPr>
            <w:tcW w:w="891"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5,2</w:t>
            </w:r>
          </w:p>
        </w:tc>
        <w:tc>
          <w:tcPr>
            <w:tcW w:w="1079"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7,3</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8,2</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8,6</w:t>
            </w:r>
          </w:p>
        </w:tc>
        <w:tc>
          <w:tcPr>
            <w:tcW w:w="1080" w:type="dxa"/>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9,1</w:t>
            </w:r>
          </w:p>
        </w:tc>
      </w:tr>
    </w:tbl>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Apparently from tabular data, gross collecting cotton raw sharply fluctuated year by year. In 2014 collecting cotton raw increased in comparison with 2010 by 30</w:t>
      </w:r>
      <w:proofErr w:type="gramStart"/>
      <w:r w:rsidRPr="00137E5F">
        <w:rPr>
          <w:rFonts w:ascii="Times New Roman" w:hAnsi="Times New Roman" w:cs="Times New Roman"/>
          <w:sz w:val="28"/>
          <w:szCs w:val="28"/>
          <w:lang w:val="en-US"/>
        </w:rPr>
        <w:t>,1</w:t>
      </w:r>
      <w:proofErr w:type="gramEnd"/>
      <w:r w:rsidRPr="00137E5F">
        <w:rPr>
          <w:rFonts w:ascii="Times New Roman" w:hAnsi="Times New Roman" w:cs="Times New Roman"/>
          <w:sz w:val="28"/>
          <w:szCs w:val="28"/>
          <w:lang w:val="en-US"/>
        </w:rPr>
        <w:t>%. It is known that volumes of collecting cotton raw are influenced by two factors: cultivated areas and productivity with 1 hectare. Statistical data testify it that cultivated areas, since 2011 systematically decrease. Means, growth of gross collecting cotton raw entirely happened due to productivity increase. Cultivated areas under cotton decrease, and on the freed lands grow up vegetable, fruit and berry and melon cultures which ensure food security and aren't less profitable, than cotton. Growth of productivity depends on a number of conditions such as: application of elite seeds, timely processing by pesticides and herbicides, plentiful having watered,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main product received from cotton raw is cotton-fiber. According to tabular data it is visible that the cotton-fiber exit with 1 t of cotton raw within 5 years is uneven. If in 2010 this exit made 24</w:t>
      </w:r>
      <w:proofErr w:type="gramStart"/>
      <w:r w:rsidRPr="00137E5F">
        <w:rPr>
          <w:rFonts w:ascii="Times New Roman" w:hAnsi="Times New Roman" w:cs="Times New Roman"/>
          <w:sz w:val="28"/>
          <w:szCs w:val="28"/>
          <w:lang w:val="en-US"/>
        </w:rPr>
        <w:t>,8</w:t>
      </w:r>
      <w:proofErr w:type="gramEnd"/>
      <w:r w:rsidRPr="00137E5F">
        <w:rPr>
          <w:rFonts w:ascii="Times New Roman" w:hAnsi="Times New Roman" w:cs="Times New Roman"/>
          <w:sz w:val="28"/>
          <w:szCs w:val="28"/>
          <w:lang w:val="en-US"/>
        </w:rPr>
        <w:t>%, in 2011, 2012, 2013 and 2014 – respectively 31,5; 25,5; 18,1; 23,6%. Thus, fluctuations on an exit of cotton-fiber make from 18</w:t>
      </w:r>
      <w:proofErr w:type="gramStart"/>
      <w:r w:rsidRPr="00137E5F">
        <w:rPr>
          <w:rFonts w:ascii="Times New Roman" w:hAnsi="Times New Roman" w:cs="Times New Roman"/>
          <w:sz w:val="28"/>
          <w:szCs w:val="28"/>
          <w:lang w:val="en-US"/>
        </w:rPr>
        <w:t>,1</w:t>
      </w:r>
      <w:proofErr w:type="gramEnd"/>
      <w:r w:rsidRPr="00137E5F">
        <w:rPr>
          <w:rFonts w:ascii="Times New Roman" w:hAnsi="Times New Roman" w:cs="Times New Roman"/>
          <w:sz w:val="28"/>
          <w:szCs w:val="28"/>
          <w:lang w:val="en-US"/>
        </w:rPr>
        <w:t xml:space="preserve"> to 31,5%.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Except cotton-fiber from a raw receive also other production which substantially has impact on increase of profitability of cotton branch. Here too it is necessary to consider that collateral production satisfies requirements, as cotton branch, the population, and animal husbandry. As a result cotton raw is recycled completely, i.e. without waste.  </w:t>
      </w:r>
    </w:p>
    <w:p w:rsidR="003A4421"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state from year to year, systematically gives support to agriculture, including to cotton branc</w:t>
      </w:r>
      <w:r w:rsidR="00882AE1">
        <w:rPr>
          <w:rFonts w:ascii="Times New Roman" w:hAnsi="Times New Roman" w:cs="Times New Roman"/>
          <w:sz w:val="28"/>
          <w:szCs w:val="28"/>
          <w:lang w:val="en-US"/>
        </w:rPr>
        <w:t>h that is visible from table 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Table 2 State support to production of cotton (one million tinges)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tbl>
      <w:tblPr>
        <w:tblW w:w="9591" w:type="dxa"/>
        <w:tblBorders>
          <w:top w:val="single" w:sz="8" w:space="0" w:color="000000"/>
          <w:left w:val="single" w:sz="8" w:space="0" w:color="000000"/>
          <w:bottom w:val="single" w:sz="8" w:space="0" w:color="000000"/>
          <w:right w:val="single" w:sz="4" w:space="0" w:color="auto"/>
          <w:insideH w:val="single" w:sz="8" w:space="0" w:color="000000"/>
          <w:insideV w:val="single" w:sz="8" w:space="0" w:color="000000"/>
        </w:tblBorders>
        <w:tblCellMar>
          <w:left w:w="0" w:type="dxa"/>
          <w:right w:w="0" w:type="dxa"/>
        </w:tblCellMar>
        <w:tblLook w:val="04A0"/>
      </w:tblPr>
      <w:tblGrid>
        <w:gridCol w:w="3314"/>
        <w:gridCol w:w="1210"/>
        <w:gridCol w:w="1098"/>
        <w:gridCol w:w="1098"/>
        <w:gridCol w:w="1323"/>
        <w:gridCol w:w="1548"/>
      </w:tblGrid>
      <w:tr w:rsidR="00363E01" w:rsidRPr="00137E5F" w:rsidTr="00363E01">
        <w:trPr>
          <w:trHeight w:val="332"/>
        </w:trPr>
        <w:tc>
          <w:tcPr>
            <w:tcW w:w="2928" w:type="dxa"/>
            <w:vMerge w:val="restart"/>
            <w:tcBorders>
              <w:right w:val="single" w:sz="4" w:space="0" w:color="auto"/>
            </w:tcBorders>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lang w:val="en-US"/>
              </w:rPr>
              <w:tab/>
              <w:t>Directions</w:t>
            </w:r>
          </w:p>
        </w:tc>
        <w:tc>
          <w:tcPr>
            <w:tcW w:w="6663" w:type="dxa"/>
            <w:gridSpan w:val="5"/>
            <w:tcBorders>
              <w:top w:val="single" w:sz="4" w:space="0" w:color="auto"/>
              <w:left w:val="single" w:sz="4" w:space="0" w:color="auto"/>
              <w:bottom w:val="single" w:sz="4" w:space="0" w:color="auto"/>
            </w:tcBorders>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years</w:t>
            </w:r>
          </w:p>
        </w:tc>
      </w:tr>
      <w:tr w:rsidR="00363E01" w:rsidRPr="00137E5F" w:rsidTr="00363E01">
        <w:trPr>
          <w:trHeight w:val="332"/>
        </w:trPr>
        <w:tc>
          <w:tcPr>
            <w:tcW w:w="2928" w:type="dxa"/>
            <w:vMerge/>
            <w:vAlign w:val="cente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2009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2010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2011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2012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2013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Protection of plants</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430,2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194,7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301,9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212,9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150,0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rPr>
              <w:t>Seedfarmingsupport</w:t>
            </w:r>
            <w:proofErr w:type="spellEnd"/>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18,0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29,5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36,9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38,0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147,0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rPr>
              <w:t>Mineralfertilizers</w:t>
            </w:r>
            <w:proofErr w:type="spellEnd"/>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682,0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450,0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757,0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1196,0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815,0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Support of a water management</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290,0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303,0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290,0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310,0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72,0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Subsidizing of fuels and lubricants and other TMTs</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1114,0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2272,0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1600,0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1688,5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2075,0 </w:t>
            </w:r>
          </w:p>
        </w:tc>
      </w:tr>
      <w:tr w:rsidR="00363E01" w:rsidRPr="00137E5F" w:rsidTr="00363E01">
        <w:trPr>
          <w:trHeight w:val="996"/>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Examination of quality of cotton – fiber (since 2011 cotton – fiber and cotton - a raw)</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153,7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153,7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246,9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387,2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390,0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Total</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1846,6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3402,9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3232,7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3832,6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3649,0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spellStart"/>
            <w:r w:rsidRPr="00137E5F">
              <w:rPr>
                <w:rFonts w:ascii="Times New Roman" w:hAnsi="Times New Roman" w:cs="Times New Roman"/>
                <w:sz w:val="28"/>
                <w:szCs w:val="28"/>
              </w:rPr>
              <w:t>Cultivatedarea</w:t>
            </w:r>
            <w:proofErr w:type="spellEnd"/>
            <w:r w:rsidRPr="00137E5F">
              <w:rPr>
                <w:rFonts w:ascii="Times New Roman" w:hAnsi="Times New Roman" w:cs="Times New Roman"/>
                <w:sz w:val="28"/>
                <w:szCs w:val="28"/>
              </w:rPr>
              <w:t xml:space="preserve"> (</w:t>
            </w:r>
            <w:proofErr w:type="spellStart"/>
            <w:r w:rsidRPr="00137E5F">
              <w:rPr>
                <w:rFonts w:ascii="Times New Roman" w:hAnsi="Times New Roman" w:cs="Times New Roman"/>
                <w:sz w:val="28"/>
                <w:szCs w:val="28"/>
              </w:rPr>
              <w:t>hectare</w:t>
            </w:r>
            <w:proofErr w:type="spellEnd"/>
            <w:r w:rsidRPr="00137E5F">
              <w:rPr>
                <w:rFonts w:ascii="Times New Roman" w:hAnsi="Times New Roman" w:cs="Times New Roman"/>
                <w:sz w:val="28"/>
                <w:szCs w:val="28"/>
              </w:rPr>
              <w:t xml:space="preserve">) </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140,1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133,4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154,1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144,7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140,4 </w:t>
            </w:r>
          </w:p>
        </w:tc>
      </w:tr>
      <w:tr w:rsidR="00363E01" w:rsidRPr="00137E5F" w:rsidTr="00363E01">
        <w:trPr>
          <w:trHeight w:val="332"/>
        </w:trPr>
        <w:tc>
          <w:tcPr>
            <w:tcW w:w="292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allocated for 1 hectare (one thousand tinges)</w:t>
            </w:r>
          </w:p>
        </w:tc>
        <w:tc>
          <w:tcPr>
            <w:tcW w:w="1276"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13,2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25,5 </w:t>
            </w:r>
          </w:p>
        </w:tc>
        <w:tc>
          <w:tcPr>
            <w:tcW w:w="1134"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21,0 </w:t>
            </w:r>
          </w:p>
        </w:tc>
        <w:tc>
          <w:tcPr>
            <w:tcW w:w="1418"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26,5 </w:t>
            </w:r>
          </w:p>
        </w:tc>
        <w:tc>
          <w:tcPr>
            <w:tcW w:w="1701" w:type="dxa"/>
            <w:shd w:val="clear" w:color="auto" w:fill="auto"/>
            <w:tcMar>
              <w:top w:w="15" w:type="dxa"/>
              <w:left w:w="93" w:type="dxa"/>
              <w:bottom w:w="0" w:type="dxa"/>
              <w:right w:w="93" w:type="dxa"/>
            </w:tcMar>
            <w:hideMark/>
          </w:tcPr>
          <w:p w:rsidR="00363E01" w:rsidRPr="00137E5F" w:rsidRDefault="00363E01" w:rsidP="00137E5F">
            <w:pPr>
              <w:tabs>
                <w:tab w:val="left" w:pos="1961"/>
              </w:tabs>
              <w:spacing w:after="0" w:line="240" w:lineRule="auto"/>
              <w:jc w:val="both"/>
              <w:rPr>
                <w:rFonts w:ascii="Times New Roman" w:hAnsi="Times New Roman" w:cs="Times New Roman"/>
                <w:sz w:val="28"/>
                <w:szCs w:val="28"/>
              </w:rPr>
            </w:pPr>
            <w:r w:rsidRPr="00137E5F">
              <w:rPr>
                <w:rFonts w:ascii="Times New Roman" w:hAnsi="Times New Roman" w:cs="Times New Roman"/>
                <w:sz w:val="28"/>
                <w:szCs w:val="28"/>
              </w:rPr>
              <w:t xml:space="preserve">26,0 </w:t>
            </w:r>
          </w:p>
        </w:tc>
      </w:tr>
    </w:tbl>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 xml:space="preserve">It should be noted that support of protection of plants (approximately by 3 times) and a water management was considerably reduced (more than by 4 times). The state pays special attention to development of domestic seed farming not to depend on producers of seeds from Uzbekistan. State support increased more than by 8 times in 2013 in comparison with 2009. In general in all directions the state support increased for 97, 6% in 2013. There is per 1 hectare of cultivated area expenses of the state increased by 97%.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For systematic realization of creation and development of a cotton and textile cluster in the southern region of Kazakhstan events at the state level are already held. In particular, the Law RK "About Development of Cotton Branch" is adopted, modern laboratories by an assessment of quality of cotton-fiber are created, the research institute of a cotton breeding is open, work on the organization of the transport and </w:t>
      </w:r>
      <w:proofErr w:type="spellStart"/>
      <w:r w:rsidRPr="00137E5F">
        <w:rPr>
          <w:rFonts w:ascii="Times New Roman" w:hAnsi="Times New Roman" w:cs="Times New Roman"/>
          <w:sz w:val="28"/>
          <w:szCs w:val="28"/>
          <w:lang w:val="en-US"/>
        </w:rPr>
        <w:t>logistic</w:t>
      </w:r>
      <w:proofErr w:type="spellEnd"/>
      <w:r w:rsidRPr="00137E5F">
        <w:rPr>
          <w:rFonts w:ascii="Times New Roman" w:hAnsi="Times New Roman" w:cs="Times New Roman"/>
          <w:sz w:val="28"/>
          <w:szCs w:val="28"/>
          <w:lang w:val="en-US"/>
        </w:rPr>
        <w:t xml:space="preserve"> centers is conducted. The state JSC Cotton Contract Corporation I put new cotton clean plant into operation, the leasing company JSC BRK-Leasing is created. The decree of the President of Kazakhstan created the Special economic zone "</w:t>
      </w:r>
      <w:proofErr w:type="spellStart"/>
      <w:r w:rsidRPr="00137E5F">
        <w:rPr>
          <w:rFonts w:ascii="Times New Roman" w:hAnsi="Times New Roman" w:cs="Times New Roman"/>
          <w:sz w:val="28"/>
          <w:szCs w:val="28"/>
          <w:lang w:val="en-US"/>
        </w:rPr>
        <w:t>Ontustik</w:t>
      </w:r>
      <w:proofErr w:type="spellEnd"/>
      <w:r w:rsidRPr="00137E5F">
        <w:rPr>
          <w:rFonts w:ascii="Times New Roman" w:hAnsi="Times New Roman" w:cs="Times New Roman"/>
          <w:sz w:val="28"/>
          <w:szCs w:val="28"/>
          <w:lang w:val="en-US"/>
        </w:rPr>
        <w:t>". The purpose - creating favorable conditions for processing of the cotton-fiber made in Kazakhstan to finished goods with a high value added.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the territory of SEZ considerable tax and customs preferences are provided to textile companies. In the territory of "</w:t>
      </w:r>
      <w:proofErr w:type="spellStart"/>
      <w:r w:rsidRPr="00137E5F">
        <w:rPr>
          <w:rFonts w:ascii="Times New Roman" w:hAnsi="Times New Roman" w:cs="Times New Roman"/>
          <w:sz w:val="28"/>
          <w:szCs w:val="28"/>
          <w:lang w:val="en-US"/>
        </w:rPr>
        <w:t>Ontustik</w:t>
      </w:r>
      <w:proofErr w:type="spellEnd"/>
      <w:r w:rsidRPr="00137E5F">
        <w:rPr>
          <w:rFonts w:ascii="Times New Roman" w:hAnsi="Times New Roman" w:cs="Times New Roman"/>
          <w:sz w:val="28"/>
          <w:szCs w:val="28"/>
          <w:lang w:val="en-US"/>
        </w:rPr>
        <w:t>" it is planned to construct about 15 textile enterprises which will process 100 thousand tons of cotton-fiber a year. Release of jeans, terry, knitted products, overalls and severe fabrics, house textiles [4] will be main types of productions in SEZ.</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Successful development of SEZ is promoted by such factors as preferential economic terms, access to a source of raw materials, sales markets, human resources, infrastructure, low level of expenses, stable investment climate.</w:t>
      </w:r>
    </w:p>
    <w:p w:rsidR="00363E01" w:rsidRPr="00265510"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Realization of idea of "</w:t>
      </w:r>
      <w:proofErr w:type="spellStart"/>
      <w:r w:rsidRPr="00137E5F">
        <w:rPr>
          <w:rFonts w:ascii="Times New Roman" w:hAnsi="Times New Roman" w:cs="Times New Roman"/>
          <w:sz w:val="28"/>
          <w:szCs w:val="28"/>
          <w:lang w:val="en-US"/>
        </w:rPr>
        <w:t>Ontustik</w:t>
      </w:r>
      <w:proofErr w:type="spellEnd"/>
      <w:r w:rsidRPr="00137E5F">
        <w:rPr>
          <w:rFonts w:ascii="Times New Roman" w:hAnsi="Times New Roman" w:cs="Times New Roman"/>
          <w:sz w:val="28"/>
          <w:szCs w:val="28"/>
          <w:lang w:val="en-US"/>
        </w:rPr>
        <w:t>" assumes increase in a share of textile branch in country gross domestic product, creation of the hi-tech productions providing competitiveness of a domestic production at the price and quality, creation of conditions for attraction of investments into branches and crediting of the enterprises by banks of the second level, increase of competitiveness of national economy that will promote its integration into world economy.</w:t>
      </w:r>
    </w:p>
    <w:p w:rsidR="00265510" w:rsidRPr="00265510" w:rsidRDefault="00265510" w:rsidP="00265510">
      <w:pPr>
        <w:tabs>
          <w:tab w:val="left" w:pos="1961"/>
        </w:tabs>
        <w:spacing w:after="0" w:line="240" w:lineRule="auto"/>
        <w:jc w:val="both"/>
        <w:rPr>
          <w:rFonts w:ascii="Times New Roman" w:hAnsi="Times New Roman" w:cs="Times New Roman"/>
          <w:b/>
          <w:bCs/>
          <w:iCs/>
          <w:sz w:val="28"/>
          <w:szCs w:val="28"/>
          <w:lang w:val="en-US"/>
        </w:rPr>
      </w:pPr>
      <w:r w:rsidRPr="00265510">
        <w:rPr>
          <w:rFonts w:ascii="Times New Roman" w:hAnsi="Times New Roman" w:cs="Times New Roman"/>
          <w:b/>
          <w:bCs/>
          <w:iCs/>
          <w:sz w:val="28"/>
          <w:szCs w:val="28"/>
          <w:lang w:val="en-US"/>
        </w:rPr>
        <w:t>Questions for self – checking:</w:t>
      </w:r>
    </w:p>
    <w:p w:rsidR="00265510" w:rsidRDefault="00265510" w:rsidP="00265510">
      <w:pPr>
        <w:tabs>
          <w:tab w:val="left" w:pos="1961"/>
        </w:tabs>
        <w:spacing w:after="0" w:line="240" w:lineRule="auto"/>
        <w:jc w:val="both"/>
        <w:rPr>
          <w:rFonts w:ascii="Times New Roman" w:hAnsi="Times New Roman" w:cs="Times New Roman"/>
          <w:sz w:val="28"/>
          <w:szCs w:val="28"/>
          <w:lang w:val="en-US"/>
        </w:rPr>
      </w:pP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1. </w:t>
      </w:r>
      <w:r w:rsidRPr="00265510">
        <w:rPr>
          <w:rFonts w:ascii="Times New Roman" w:hAnsi="Times New Roman" w:cs="Times New Roman"/>
          <w:b/>
          <w:sz w:val="28"/>
          <w:szCs w:val="28"/>
          <w:lang w:val="en-US"/>
        </w:rPr>
        <w:t>The scheme of the joint venture at the enterprise.</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Pr="00265510">
        <w:rPr>
          <w:rFonts w:ascii="Times New Roman" w:hAnsi="Times New Roman" w:cs="Times New Roman"/>
          <w:b/>
          <w:sz w:val="28"/>
          <w:szCs w:val="28"/>
          <w:lang w:val="en-US"/>
        </w:rPr>
        <w:t>. Environment factors.</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3</w:t>
      </w:r>
      <w:r w:rsidRPr="00265510">
        <w:rPr>
          <w:rFonts w:ascii="Times New Roman" w:hAnsi="Times New Roman" w:cs="Times New Roman"/>
          <w:b/>
          <w:sz w:val="28"/>
          <w:szCs w:val="28"/>
          <w:lang w:val="en-US"/>
        </w:rPr>
        <w:t>. The forms the cumulative capacity of the organization.</w:t>
      </w:r>
    </w:p>
    <w:p w:rsidR="00265510" w:rsidRDefault="00265510" w:rsidP="00265510">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4</w:t>
      </w:r>
      <w:r w:rsidRPr="00265510">
        <w:rPr>
          <w:rFonts w:ascii="Times New Roman" w:hAnsi="Times New Roman" w:cs="Times New Roman"/>
          <w:b/>
          <w:sz w:val="28"/>
          <w:szCs w:val="28"/>
          <w:lang w:val="en-US"/>
        </w:rPr>
        <w:t>. System of indicators of forecasting of production</w:t>
      </w:r>
    </w:p>
    <w:p w:rsidR="00265510" w:rsidRPr="00265510" w:rsidRDefault="00265510" w:rsidP="00265510">
      <w:pPr>
        <w:tabs>
          <w:tab w:val="left" w:pos="1961"/>
        </w:tabs>
        <w:spacing w:after="0" w:line="240" w:lineRule="auto"/>
        <w:jc w:val="both"/>
        <w:rPr>
          <w:rFonts w:ascii="Times New Roman" w:hAnsi="Times New Roman" w:cs="Times New Roman"/>
          <w:b/>
          <w:sz w:val="28"/>
          <w:szCs w:val="28"/>
          <w:lang w:val="en-US"/>
        </w:rPr>
      </w:pPr>
      <w:r w:rsidRPr="00265510">
        <w:rPr>
          <w:rFonts w:ascii="Times New Roman" w:hAnsi="Times New Roman" w:cs="Times New Roman"/>
          <w:b/>
          <w:sz w:val="28"/>
          <w:szCs w:val="28"/>
          <w:lang w:val="en-US"/>
        </w:rPr>
        <w:t>5. Marginal usefulness of goods.</w:t>
      </w:r>
    </w:p>
    <w:p w:rsidR="00265510" w:rsidRDefault="00265510" w:rsidP="00882AE1">
      <w:pPr>
        <w:tabs>
          <w:tab w:val="left" w:pos="1961"/>
        </w:tabs>
        <w:spacing w:after="0" w:line="240" w:lineRule="auto"/>
        <w:jc w:val="center"/>
        <w:rPr>
          <w:rFonts w:ascii="Times New Roman" w:hAnsi="Times New Roman" w:cs="Times New Roman"/>
          <w:b/>
          <w:bCs/>
          <w:sz w:val="28"/>
          <w:szCs w:val="28"/>
          <w:lang w:val="en-US"/>
        </w:rPr>
      </w:pPr>
    </w:p>
    <w:p w:rsidR="00882AE1" w:rsidRPr="00882AE1" w:rsidRDefault="00882AE1" w:rsidP="00882AE1">
      <w:pPr>
        <w:tabs>
          <w:tab w:val="left" w:pos="1961"/>
        </w:tabs>
        <w:spacing w:after="0" w:line="240" w:lineRule="auto"/>
        <w:jc w:val="center"/>
        <w:rPr>
          <w:rFonts w:ascii="Times New Roman" w:hAnsi="Times New Roman" w:cs="Times New Roman"/>
          <w:b/>
          <w:bCs/>
          <w:sz w:val="28"/>
          <w:szCs w:val="28"/>
          <w:lang w:val="en-US"/>
        </w:rPr>
      </w:pPr>
      <w:proofErr w:type="gramStart"/>
      <w:r w:rsidRPr="00882AE1">
        <w:rPr>
          <w:rFonts w:ascii="Times New Roman" w:hAnsi="Times New Roman" w:cs="Times New Roman"/>
          <w:b/>
          <w:bCs/>
          <w:sz w:val="28"/>
          <w:szCs w:val="28"/>
          <w:lang w:val="en-US"/>
        </w:rPr>
        <w:t>Subject 13.</w:t>
      </w:r>
      <w:proofErr w:type="gramEnd"/>
      <w:r w:rsidRPr="00882AE1">
        <w:rPr>
          <w:rFonts w:ascii="Times New Roman" w:hAnsi="Times New Roman" w:cs="Times New Roman"/>
          <w:b/>
          <w:bCs/>
          <w:sz w:val="28"/>
          <w:szCs w:val="28"/>
          <w:lang w:val="en-US"/>
        </w:rPr>
        <w:t xml:space="preserve"> Forecasting and Planning of Inflation</w:t>
      </w: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25.</w:t>
      </w:r>
      <w:proofErr w:type="gramEnd"/>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r w:rsidRPr="00137E5F">
        <w:rPr>
          <w:rFonts w:ascii="Times New Roman" w:hAnsi="Times New Roman" w:cs="Times New Roman"/>
          <w:bCs/>
          <w:sz w:val="28"/>
          <w:szCs w:val="28"/>
          <w:lang w:val="en-US"/>
        </w:rPr>
        <w:t xml:space="preserve">1. Inflation and its types and indexes. </w:t>
      </w: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r w:rsidRPr="00137E5F">
        <w:rPr>
          <w:rFonts w:ascii="Times New Roman" w:hAnsi="Times New Roman" w:cs="Times New Roman"/>
          <w:bCs/>
          <w:sz w:val="28"/>
          <w:szCs w:val="28"/>
          <w:lang w:val="en-US"/>
        </w:rPr>
        <w:lastRenderedPageBreak/>
        <w:t xml:space="preserve">2. Objectives, planning and forecasting of the inflation problem. </w:t>
      </w: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proofErr w:type="gramStart"/>
      <w:r w:rsidRPr="00137E5F">
        <w:rPr>
          <w:rFonts w:ascii="Times New Roman" w:hAnsi="Times New Roman" w:cs="Times New Roman"/>
          <w:b/>
          <w:bCs/>
          <w:sz w:val="28"/>
          <w:szCs w:val="28"/>
          <w:lang w:val="en-US"/>
        </w:rPr>
        <w:t>Lecture 26.</w:t>
      </w:r>
      <w:proofErr w:type="gramEnd"/>
    </w:p>
    <w:p w:rsidR="00363E01" w:rsidRPr="00137E5F" w:rsidRDefault="00363E01" w:rsidP="00137E5F">
      <w:pPr>
        <w:tabs>
          <w:tab w:val="left" w:pos="1961"/>
        </w:tabs>
        <w:spacing w:after="0" w:line="240" w:lineRule="auto"/>
        <w:jc w:val="both"/>
        <w:rPr>
          <w:rFonts w:ascii="Times New Roman" w:hAnsi="Times New Roman" w:cs="Times New Roman"/>
          <w:b/>
          <w:bCs/>
          <w:sz w:val="28"/>
          <w:szCs w:val="28"/>
          <w:lang w:val="en-US"/>
        </w:rPr>
      </w:pPr>
      <w:r w:rsidRPr="00137E5F">
        <w:rPr>
          <w:rFonts w:ascii="Times New Roman" w:hAnsi="Times New Roman" w:cs="Times New Roman"/>
          <w:bCs/>
          <w:sz w:val="28"/>
          <w:szCs w:val="28"/>
          <w:lang w:val="en-US"/>
        </w:rPr>
        <w:t>3. Management of inflation processes.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bCs/>
          <w:sz w:val="28"/>
          <w:szCs w:val="28"/>
          <w:lang w:val="en-US"/>
        </w:rPr>
        <w:t>4.Principle</w:t>
      </w:r>
      <w:proofErr w:type="gramEnd"/>
      <w:r w:rsidRPr="00137E5F">
        <w:rPr>
          <w:rFonts w:ascii="Times New Roman" w:hAnsi="Times New Roman" w:cs="Times New Roman"/>
          <w:bCs/>
          <w:sz w:val="28"/>
          <w:szCs w:val="28"/>
          <w:lang w:val="en-US"/>
        </w:rPr>
        <w:t xml:space="preserve"> of forecasting inflation</w:t>
      </w:r>
    </w:p>
    <w:p w:rsidR="00363E01" w:rsidRPr="00137E5F" w:rsidRDefault="00363E01" w:rsidP="00882AE1">
      <w:pPr>
        <w:tabs>
          <w:tab w:val="left" w:pos="1961"/>
        </w:tabs>
        <w:spacing w:after="0" w:line="240" w:lineRule="auto"/>
        <w:jc w:val="center"/>
        <w:rPr>
          <w:rFonts w:ascii="Times New Roman" w:hAnsi="Times New Roman" w:cs="Times New Roman"/>
          <w:sz w:val="28"/>
          <w:szCs w:val="28"/>
          <w:lang w:val="en-US"/>
        </w:rPr>
      </w:pPr>
      <w:r w:rsidRPr="00137E5F">
        <w:rPr>
          <w:rFonts w:ascii="Times New Roman" w:hAnsi="Times New Roman" w:cs="Times New Roman"/>
          <w:sz w:val="28"/>
          <w:szCs w:val="28"/>
          <w:lang w:val="en-US"/>
        </w:rPr>
        <w:t>1</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Having dropped to 5.1%, the unemployment rate has reached the longer-run employment goal of the Federal Reserve’s Open Market Committee (FOMC). So, starting to raise interest rates would seem to be in the cards. And, many observers expect policymakers to act soon, possibly very soon.</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The key sticking point, and it is a big one, is that inflation – as measured by the personal consumption expenditure price index (PCE) favored by the FOMC – has been consistently below their </w:t>
      </w:r>
      <w:hyperlink r:id="rId36" w:tgtFrame="_blank" w:history="1">
        <w:r w:rsidRPr="00882AE1">
          <w:rPr>
            <w:rStyle w:val="a6"/>
            <w:rFonts w:ascii="Times New Roman" w:hAnsi="Times New Roman" w:cs="Times New Roman"/>
            <w:color w:val="auto"/>
            <w:sz w:val="28"/>
            <w:szCs w:val="28"/>
            <w:lang w:val="en-US"/>
          </w:rPr>
          <w:t>stated 2% medium-term objective</w:t>
        </w:r>
      </w:hyperlink>
      <w:r w:rsidRPr="00882AE1">
        <w:rPr>
          <w:rFonts w:ascii="Times New Roman" w:hAnsi="Times New Roman" w:cs="Times New Roman"/>
          <w:sz w:val="28"/>
          <w:szCs w:val="28"/>
          <w:lang w:val="en-US"/>
        </w:rPr>
        <w:t> since early 2012.</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Tightening monetary policy for the first time since 2006 requires confidence that inflation will in fact head back up (see, for example, the </w:t>
      </w:r>
      <w:hyperlink r:id="rId37" w:tgtFrame="_blank" w:history="1">
        <w:r w:rsidRPr="00882AE1">
          <w:rPr>
            <w:rStyle w:val="a6"/>
            <w:rFonts w:ascii="Times New Roman" w:hAnsi="Times New Roman" w:cs="Times New Roman"/>
            <w:color w:val="auto"/>
            <w:sz w:val="28"/>
            <w:szCs w:val="28"/>
            <w:lang w:val="en-US"/>
          </w:rPr>
          <w:t>July FOMC statement</w:t>
        </w:r>
      </w:hyperlink>
      <w:r w:rsidRPr="00882AE1">
        <w:rPr>
          <w:rFonts w:ascii="Times New Roman" w:hAnsi="Times New Roman" w:cs="Times New Roman"/>
          <w:sz w:val="28"/>
          <w:szCs w:val="28"/>
          <w:lang w:val="en-US"/>
        </w:rPr>
        <w:t> and Fed Vice Chair Fischer’s </w:t>
      </w:r>
      <w:hyperlink r:id="rId38" w:tgtFrame="_blank" w:history="1">
        <w:r w:rsidRPr="00882AE1">
          <w:rPr>
            <w:rStyle w:val="a6"/>
            <w:rFonts w:ascii="Times New Roman" w:hAnsi="Times New Roman" w:cs="Times New Roman"/>
            <w:color w:val="auto"/>
            <w:sz w:val="28"/>
            <w:szCs w:val="28"/>
            <w:lang w:val="en-US"/>
          </w:rPr>
          <w:t>recent comments</w:t>
        </w:r>
      </w:hyperlink>
      <w:r w:rsidRPr="00882AE1">
        <w:rPr>
          <w:rFonts w:ascii="Times New Roman" w:hAnsi="Times New Roman" w:cs="Times New Roman"/>
          <w:sz w:val="28"/>
          <w:szCs w:val="28"/>
          <w:lang w:val="en-US"/>
        </w:rPr>
        <w:t>). The difficulty is that confidence requires reliable forecasts. And, as it turns out, precise forecasts of inflation are hard to come by. (See our earlier </w:t>
      </w:r>
      <w:hyperlink r:id="rId39" w:tgtFrame="_blank" w:history="1">
        <w:r w:rsidRPr="00882AE1">
          <w:rPr>
            <w:rStyle w:val="a6"/>
            <w:rFonts w:ascii="Times New Roman" w:hAnsi="Times New Roman" w:cs="Times New Roman"/>
            <w:color w:val="auto"/>
            <w:sz w:val="28"/>
            <w:szCs w:val="28"/>
            <w:lang w:val="en-US"/>
          </w:rPr>
          <w:t>post</w:t>
        </w:r>
      </w:hyperlink>
      <w:r w:rsidRPr="00882AE1">
        <w:rPr>
          <w:rFonts w:ascii="Times New Roman" w:hAnsi="Times New Roman" w:cs="Times New Roman"/>
          <w:sz w:val="28"/>
          <w:szCs w:val="28"/>
          <w:lang w:val="en-US"/>
        </w:rPr>
        <w:t> for the mechanics of how the Fed will tighten policy when the time comes.)</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First, what’s been happening to inflation? In the chart below, we plot annual headline, or all-items, PCE inflation (thick black line); along with two indicators of trend inflation, the PCE excluding food and energy (red line); and the trimmed mean PCE constructed by the Federal Reserve Bank of Dallas (blue line). (For a discussion of core inflation measures see </w:t>
      </w:r>
      <w:hyperlink r:id="rId40" w:history="1">
        <w:r w:rsidRPr="00882AE1">
          <w:rPr>
            <w:rStyle w:val="a6"/>
            <w:rFonts w:ascii="Times New Roman" w:hAnsi="Times New Roman" w:cs="Times New Roman"/>
            <w:color w:val="auto"/>
            <w:sz w:val="28"/>
            <w:szCs w:val="28"/>
            <w:lang w:val="en-US"/>
          </w:rPr>
          <w:t>here</w:t>
        </w:r>
      </w:hyperlink>
      <w:r w:rsidRPr="00882AE1">
        <w:rPr>
          <w:rFonts w:ascii="Times New Roman" w:hAnsi="Times New Roman" w:cs="Times New Roman"/>
          <w:sz w:val="28"/>
          <w:szCs w:val="28"/>
          <w:lang w:val="en-US"/>
        </w:rPr>
        <w:t xml:space="preserve">.) You can see the problem right away. It has been over three years since inflation hit 2%, while the core measures recently have remained stubbornly around 1½%. And this has occurred </w:t>
      </w:r>
      <w:proofErr w:type="spellStart"/>
      <w:r w:rsidRPr="00882AE1">
        <w:rPr>
          <w:rFonts w:ascii="Times New Roman" w:hAnsi="Times New Roman" w:cs="Times New Roman"/>
          <w:sz w:val="28"/>
          <w:szCs w:val="28"/>
          <w:lang w:val="en-US"/>
        </w:rPr>
        <w:t>amid</w:t>
      </w:r>
      <w:hyperlink r:id="rId41" w:tgtFrame="_blank" w:history="1">
        <w:r w:rsidRPr="00882AE1">
          <w:rPr>
            <w:rStyle w:val="a6"/>
            <w:rFonts w:ascii="Times New Roman" w:hAnsi="Times New Roman" w:cs="Times New Roman"/>
            <w:color w:val="auto"/>
            <w:sz w:val="28"/>
            <w:szCs w:val="28"/>
            <w:lang w:val="en-US"/>
          </w:rPr>
          <w:t>remarkably</w:t>
        </w:r>
        <w:proofErr w:type="spellEnd"/>
        <w:r w:rsidRPr="00882AE1">
          <w:rPr>
            <w:rStyle w:val="a6"/>
            <w:rFonts w:ascii="Times New Roman" w:hAnsi="Times New Roman" w:cs="Times New Roman"/>
            <w:color w:val="auto"/>
            <w:sz w:val="28"/>
            <w:szCs w:val="28"/>
            <w:lang w:val="en-US"/>
          </w:rPr>
          <w:t xml:space="preserve"> low inflation across most of the world</w:t>
        </w:r>
      </w:hyperlink>
      <w:r w:rsidRPr="00882AE1">
        <w:rPr>
          <w:rFonts w:ascii="Times New Roman" w:hAnsi="Times New Roman" w:cs="Times New Roman"/>
          <w:sz w:val="28"/>
          <w:szCs w:val="28"/>
          <w:lang w:val="en-US"/>
        </w:rPr>
        <w:t> and deflation risks in several advanced economies.</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Price index of personal consumption expenditures (percent change from year ago), 2000-July 2015</w:t>
      </w:r>
    </w:p>
    <w:p w:rsidR="00363E01" w:rsidRPr="00882AE1" w:rsidRDefault="00494594" w:rsidP="00882AE1">
      <w:pPr>
        <w:tabs>
          <w:tab w:val="left" w:pos="1961"/>
        </w:tabs>
        <w:spacing w:after="0" w:line="240" w:lineRule="auto"/>
        <w:jc w:val="center"/>
        <w:rPr>
          <w:rFonts w:ascii="Times New Roman" w:hAnsi="Times New Roman" w:cs="Times New Roman"/>
          <w:b/>
          <w:sz w:val="28"/>
          <w:szCs w:val="28"/>
          <w:lang w:val="en-US"/>
        </w:rPr>
      </w:pPr>
      <w:r>
        <w:rPr>
          <w:rFonts w:ascii="Times New Roman" w:hAnsi="Times New Roman" w:cs="Times New Roman"/>
          <w:b/>
          <w:noProof/>
          <w:sz w:val="28"/>
          <w:szCs w:val="28"/>
          <w:lang w:eastAsia="ru-RU"/>
        </w:rPr>
      </w:r>
      <w:r w:rsidRPr="00494594">
        <w:rPr>
          <w:rFonts w:ascii="Times New Roman" w:hAnsi="Times New Roman" w:cs="Times New Roman"/>
          <w:b/>
          <w:noProof/>
          <w:sz w:val="28"/>
          <w:szCs w:val="28"/>
          <w:lang w:eastAsia="ru-RU"/>
        </w:rPr>
        <w:pict>
          <v:rect id="Прямоугольник 8" o:spid="_x0000_s1076" alt="Описание: Source: FRED." style="width:23.6pt;height:2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osE5wIAAN4FAAAOAAAAZHJzL2Uyb0RvYy54bWysVN1u0zAUvkfiHSzfp0lK2jXRsmlrGoQ0&#10;YGLwAG7iNBaJHWy32UBISNwi8Qg8BDeInz1D+kYcO23XbTcIyIVln+N853znfD6Hx5d1hVZUKiZ4&#10;jP2BhxHlmcgZX8T41cvUmWCkNOE5qQSnMb6iCh8fPXxw2DYRHYpSVDmVCEC4itomxqXWTeS6Kitp&#10;TdRANJSDsxCyJhqOcuHmkrSAXlfu0PPGbitk3kiRUaXAmvROfGTxi4Jm+nlRKKpRFWPITdtV2nVu&#10;VvfokEQLSZqSZZs0yF9kURPGIegOKiGaoKVk96BqlkmhRKEHmahdURQso5YDsPG9O2wuStJQywWK&#10;o5pdmdT/g82erc4lYnmMoVGc1NCi7sv6w/pz97O7Xn/svnbX3Y/1p+5X9637juBOTlUG9bsQS5nR&#10;CKUvZsnAVLFtVARgF825NHVQzZnIXivExbQkfEFPVAO9AIVAlK1JStGWlORAxzcQ7i0Mc1CAhubt&#10;U5FDXmSpha3xZSFrEwOqhy5tK692raSXGmVgHIbhwRAanoFrszcRSLT9uZFKP6aiRmYTYwnZWXCy&#10;OlO6v7q9YmJxkbKqAjuJKn7LAJi9BULDr8ZnkrDNfxd64WwymwROMBzPnMBLEucknQbOOPUPRsmj&#10;ZDpN/Pcmrh9EJctzyk2YrRD94M8avXkSvYR2UlSiYrmBMykpuZhPK4lWBB5Caj9bcvDcXHNvp2Hr&#10;BVzuUPKHgXc6DJ10PDlwgjQYOeGBN3E8PzwNx14QBkl6m9IZ4/TfKaE2xuFoOLJd2kv6DjfPfve5&#10;kahmGkZNxWrQ+u4SiYwCZzy3rdWEVf1+rxQm/ZtSQLu3jbZ6NRLt1T8X+RXIVQqQEygPhiJsSiHf&#10;YtTCgImxerMkkmJUPeEg+dAPAjOR7CEYWbXKfc9830N4BlAx1hj126nup9iykWxRQiTfFoaLE3gm&#10;BbMSNk+oz2rzuGCIWCabgWem1P7Z3roZy0e/AQAA//8DAFBLAwQUAAYACAAAACEApft88NkAAAAD&#10;AQAADwAAAGRycy9kb3ducmV2LnhtbEyPQUvDQBCF74L/YRnBi9iNRVRiNkUKYhGhNNWep9kxCWZn&#10;0+w2if/eUQ96mcfwhve+yRaTa9VAfWg8G7iaJaCIS28brgy8bh8v70CFiGyx9UwGPinAIj89yTC1&#10;fuQNDUWslIRwSNFAHWOXah3KmhyGme+IxXv3vcMoa19p2+Mo4a7V8yS50Q4bloYaO1rWVH4UR2dg&#10;LNfDbvvypNcXu5Xnw+qwLN6ejTk/mx7uQUWa4t8xfOMLOuTCtPdHtkG1BuSR+DPFu76dg9r/qs4z&#10;/Z89/wIAAP//AwBQSwECLQAUAAYACAAAACEAtoM4kv4AAADhAQAAEwAAAAAAAAAAAAAAAAAAAAAA&#10;W0NvbnRlbnRfVHlwZXNdLnhtbFBLAQItABQABgAIAAAAIQA4/SH/1gAAAJQBAAALAAAAAAAAAAAA&#10;AAAAAC8BAABfcmVscy8ucmVsc1BLAQItABQABgAIAAAAIQAlposE5wIAAN4FAAAOAAAAAAAAAAAA&#10;AAAAAC4CAABkcnMvZTJvRG9jLnhtbFBLAQItABQABgAIAAAAIQCl+3zw2QAAAAMBAAAPAAAAAAAA&#10;AAAAAAAAAEEFAABkcnMvZG93bnJldi54bWxQSwUGAAAAAAQABADzAAAARwYAAAAA&#10;" filled="f" stroked="f">
            <o:lock v:ext="edit" aspectratio="t"/>
            <w10:wrap type="none"/>
            <w10:anchorlock/>
          </v:rect>
        </w:pict>
      </w:r>
      <w:r w:rsidR="00363E01" w:rsidRPr="00882AE1">
        <w:rPr>
          <w:rFonts w:ascii="Times New Roman" w:hAnsi="Times New Roman" w:cs="Times New Roman"/>
          <w:b/>
          <w:sz w:val="28"/>
          <w:szCs w:val="28"/>
          <w:lang w:val="en-US"/>
        </w:rPr>
        <w:t>2</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 xml:space="preserve">The question facing the FOMC is how secure are they that inflation will </w:t>
      </w:r>
      <w:proofErr w:type="gramStart"/>
      <w:r w:rsidRPr="00882AE1">
        <w:rPr>
          <w:rFonts w:ascii="Times New Roman" w:hAnsi="Times New Roman" w:cs="Times New Roman"/>
          <w:sz w:val="28"/>
          <w:szCs w:val="28"/>
          <w:lang w:val="en-US"/>
        </w:rPr>
        <w:t>rise</w:t>
      </w:r>
      <w:proofErr w:type="gramEnd"/>
      <w:r w:rsidRPr="00882AE1">
        <w:rPr>
          <w:rFonts w:ascii="Times New Roman" w:hAnsi="Times New Roman" w:cs="Times New Roman"/>
          <w:sz w:val="28"/>
          <w:szCs w:val="28"/>
          <w:lang w:val="en-US"/>
        </w:rPr>
        <w:t xml:space="preserve"> back to 2% in the fairly near future? Their own forecasts, published in June in what is known as the “</w:t>
      </w:r>
      <w:hyperlink r:id="rId42" w:tgtFrame="_blank" w:history="1">
        <w:r w:rsidRPr="00882AE1">
          <w:rPr>
            <w:rStyle w:val="a6"/>
            <w:rFonts w:ascii="Times New Roman" w:hAnsi="Times New Roman" w:cs="Times New Roman"/>
            <w:color w:val="auto"/>
            <w:sz w:val="28"/>
            <w:szCs w:val="28"/>
            <w:lang w:val="en-US"/>
          </w:rPr>
          <w:t>Summary of Economic Projections</w:t>
        </w:r>
      </w:hyperlink>
      <w:r w:rsidRPr="00882AE1">
        <w:rPr>
          <w:rFonts w:ascii="Times New Roman" w:hAnsi="Times New Roman" w:cs="Times New Roman"/>
          <w:sz w:val="28"/>
          <w:szCs w:val="28"/>
          <w:lang w:val="en-US"/>
        </w:rPr>
        <w:t>,” show inflation rising to 2% by the end of 2017, while the unemployment rate edges down to 5%. But these “central tendency” projections were made before China’s recent devaluation and the third-quarter drop in oil prices. They also conceal wide disagreement. FOMC participants differ considerably about the level of the policy interest rate they believe to be consistent with these inflation and unemployment projections. For example, one participant projects the mid-point of the federal funds rate target range at the end of 2017 at 2%, while two others expect it to reach 3⅞%. The gap in the projected policy rates at the end of 2016 (namely, 2½ percentage points) is even larger.</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lastRenderedPageBreak/>
        <w:t>We suspect that the primary reason for this disagreement is the difficulty in forecasting inflation. And, if anything, that forecasting challenge has increased. We will try to explain what has happened.</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 xml:space="preserve">Inflation models are typically based on the notion that the tighter the labor market, the more likely it is that inflation will rise. The idea is that, when the labor market is unusually stretched, employers are forced to bid up wages to attract qualified workers. Higher wages mean higher costs; and higher costs mean higher prices. Following this logic to its obvious conclusion, there should be a degree of labor market tightness – say, corresponding to a particular level of the unemployment rate – that is consistent with stable inflation. That’s what is sometimes called the “natural rate of unemployment.” </w:t>
      </w:r>
      <w:proofErr w:type="gramStart"/>
      <w:r w:rsidRPr="00882AE1">
        <w:rPr>
          <w:rFonts w:ascii="Times New Roman" w:hAnsi="Times New Roman" w:cs="Times New Roman"/>
          <w:sz w:val="28"/>
          <w:szCs w:val="28"/>
          <w:lang w:val="en-US"/>
        </w:rPr>
        <w:t>You might also think of it as the equilibrium (or frictional) rate of unemployment that would prevail in a world of completely flexible prices and wages.</w:t>
      </w:r>
      <w:proofErr w:type="gramEnd"/>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The natural rate of unemployment is unobserved, so no one knows what it is. What we do know is that it changes considerably over time. For example, since they tend to spend more time looking for jobs, the more young people there are in the labor force, the higher the natural rate will be. A lengthening of unemployment benefits, which tends to occur during recessions, will also drive it up. And anything that diminishes firms’ incentives to hire workers, like increases in licensing requirements (see </w:t>
      </w:r>
      <w:hyperlink r:id="rId43" w:tgtFrame="_blank" w:history="1">
        <w:r w:rsidRPr="00882AE1">
          <w:rPr>
            <w:rStyle w:val="a6"/>
            <w:rFonts w:ascii="Times New Roman" w:hAnsi="Times New Roman" w:cs="Times New Roman"/>
            <w:color w:val="auto"/>
            <w:sz w:val="28"/>
            <w:szCs w:val="28"/>
            <w:lang w:val="en-US"/>
          </w:rPr>
          <w:t>here</w:t>
        </w:r>
      </w:hyperlink>
      <w:proofErr w:type="gramStart"/>
      <w:r w:rsidRPr="00882AE1">
        <w:rPr>
          <w:rFonts w:ascii="Times New Roman" w:hAnsi="Times New Roman" w:cs="Times New Roman"/>
          <w:sz w:val="28"/>
          <w:szCs w:val="28"/>
          <w:lang w:val="en-US"/>
        </w:rPr>
        <w:t>),</w:t>
      </w:r>
      <w:proofErr w:type="gramEnd"/>
      <w:r w:rsidRPr="00882AE1">
        <w:rPr>
          <w:rFonts w:ascii="Times New Roman" w:hAnsi="Times New Roman" w:cs="Times New Roman"/>
          <w:sz w:val="28"/>
          <w:szCs w:val="28"/>
          <w:lang w:val="en-US"/>
        </w:rPr>
        <w:t xml:space="preserve"> also raises the natural rate. These changes are difficult to calculate, and even more difficult to predict.</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The Congressional Budget Office (CBO) produces a measure of the natural rate of unemployment as a byproduct of their estimate of potential GDP (see our earlier </w:t>
      </w:r>
      <w:hyperlink r:id="rId44" w:tgtFrame="_blank" w:history="1">
        <w:r w:rsidRPr="00882AE1">
          <w:rPr>
            <w:rStyle w:val="a6"/>
            <w:rFonts w:ascii="Times New Roman" w:hAnsi="Times New Roman" w:cs="Times New Roman"/>
            <w:color w:val="auto"/>
            <w:sz w:val="28"/>
            <w:szCs w:val="28"/>
            <w:lang w:val="en-US"/>
          </w:rPr>
          <w:t>post</w:t>
        </w:r>
      </w:hyperlink>
      <w:r w:rsidRPr="00882AE1">
        <w:rPr>
          <w:rFonts w:ascii="Times New Roman" w:hAnsi="Times New Roman" w:cs="Times New Roman"/>
          <w:sz w:val="28"/>
          <w:szCs w:val="28"/>
          <w:lang w:val="en-US"/>
        </w:rPr>
        <w:t> on the problems with that!). The CBO estimates that the natural rate was 5.0% before the crisis, rose to 6.0 % by the beginning of 2012, and is just below 5.2% today (see </w:t>
      </w:r>
      <w:hyperlink r:id="rId45" w:tgtFrame="_blank" w:history="1">
        <w:r w:rsidRPr="00882AE1">
          <w:rPr>
            <w:rStyle w:val="a6"/>
            <w:rFonts w:ascii="Times New Roman" w:hAnsi="Times New Roman" w:cs="Times New Roman"/>
            <w:color w:val="auto"/>
            <w:sz w:val="28"/>
            <w:szCs w:val="28"/>
            <w:lang w:val="en-US"/>
          </w:rPr>
          <w:t>here</w:t>
        </w:r>
      </w:hyperlink>
      <w:r w:rsidRPr="00882AE1">
        <w:rPr>
          <w:rFonts w:ascii="Times New Roman" w:hAnsi="Times New Roman" w:cs="Times New Roman"/>
          <w:sz w:val="28"/>
          <w:szCs w:val="28"/>
          <w:lang w:val="en-US"/>
        </w:rPr>
        <w:t>).</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It is important to understand, however, that most estimates of the natural rate are computed as the unemployment rate consistent with inflation neither rising nor falling. So, if you use them to </w:t>
      </w:r>
      <w:r w:rsidRPr="00882AE1">
        <w:rPr>
          <w:rFonts w:ascii="Times New Roman" w:hAnsi="Times New Roman" w:cs="Times New Roman"/>
          <w:i/>
          <w:iCs/>
          <w:sz w:val="28"/>
          <w:szCs w:val="28"/>
          <w:lang w:val="en-US"/>
        </w:rPr>
        <w:t>predict</w:t>
      </w:r>
      <w:r w:rsidRPr="00882AE1">
        <w:rPr>
          <w:rFonts w:ascii="Times New Roman" w:hAnsi="Times New Roman" w:cs="Times New Roman"/>
          <w:sz w:val="28"/>
          <w:szCs w:val="28"/>
          <w:lang w:val="en-US"/>
        </w:rPr>
        <w:t> inflation, you may simply be reverse engineering the method used to construct the data in the first place!</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Returning to the difficulties of forecasting inflation, the biggest problem turns out to be changes in the inflation process itself. Over the years, researchers have found that two things have changed dramatically and unpredictably. The first is the degree of </w:t>
      </w:r>
      <w:r w:rsidRPr="00882AE1">
        <w:rPr>
          <w:rFonts w:ascii="Times New Roman" w:hAnsi="Times New Roman" w:cs="Times New Roman"/>
          <w:i/>
          <w:iCs/>
          <w:sz w:val="28"/>
          <w:szCs w:val="28"/>
          <w:lang w:val="en-US"/>
        </w:rPr>
        <w:t>persistence</w:t>
      </w:r>
      <w:r w:rsidRPr="00882AE1">
        <w:rPr>
          <w:rFonts w:ascii="Times New Roman" w:hAnsi="Times New Roman" w:cs="Times New Roman"/>
          <w:sz w:val="28"/>
          <w:szCs w:val="28"/>
          <w:lang w:val="en-US"/>
        </w:rPr>
        <w:t>. This is the answer to the question: if inflation unexpectedly rises by one percentage point today, how much of this increase is likely to remain tomorrow? If the answer is something close to one percentage point, then persistence is high. Put differently, when the inflation process is persistent, a surprise alters the </w:t>
      </w:r>
      <w:r w:rsidRPr="00882AE1">
        <w:rPr>
          <w:rFonts w:ascii="Times New Roman" w:hAnsi="Times New Roman" w:cs="Times New Roman"/>
          <w:i/>
          <w:iCs/>
          <w:sz w:val="28"/>
          <w:szCs w:val="28"/>
          <w:lang w:val="en-US"/>
        </w:rPr>
        <w:t>trend</w:t>
      </w:r>
      <w:r w:rsidRPr="00882AE1">
        <w:rPr>
          <w:rFonts w:ascii="Times New Roman" w:hAnsi="Times New Roman" w:cs="Times New Roman"/>
          <w:sz w:val="28"/>
          <w:szCs w:val="28"/>
          <w:lang w:val="en-US"/>
        </w:rPr>
        <w:t> of inflation. When the process it not persistent, a surprise leaves the trend unchanged.</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p>
    <w:p w:rsidR="00B50045" w:rsidRDefault="00B50045" w:rsidP="00882AE1">
      <w:pPr>
        <w:tabs>
          <w:tab w:val="left" w:pos="1961"/>
        </w:tabs>
        <w:spacing w:after="0" w:line="240" w:lineRule="auto"/>
        <w:jc w:val="center"/>
        <w:rPr>
          <w:rFonts w:ascii="Times New Roman" w:hAnsi="Times New Roman" w:cs="Times New Roman"/>
          <w:b/>
          <w:sz w:val="28"/>
          <w:szCs w:val="28"/>
          <w:lang w:val="en-US"/>
        </w:rPr>
      </w:pPr>
    </w:p>
    <w:p w:rsidR="00363E01" w:rsidRPr="00882AE1" w:rsidRDefault="00363E01" w:rsidP="00882AE1">
      <w:pPr>
        <w:tabs>
          <w:tab w:val="left" w:pos="1961"/>
        </w:tabs>
        <w:spacing w:after="0" w:line="240" w:lineRule="auto"/>
        <w:jc w:val="center"/>
        <w:rPr>
          <w:rFonts w:ascii="Times New Roman" w:hAnsi="Times New Roman" w:cs="Times New Roman"/>
          <w:b/>
          <w:sz w:val="28"/>
          <w:szCs w:val="28"/>
          <w:lang w:val="en-US"/>
        </w:rPr>
      </w:pPr>
      <w:r w:rsidRPr="00882AE1">
        <w:rPr>
          <w:rFonts w:ascii="Times New Roman" w:hAnsi="Times New Roman" w:cs="Times New Roman"/>
          <w:b/>
          <w:sz w:val="28"/>
          <w:szCs w:val="28"/>
          <w:lang w:val="en-US"/>
        </w:rPr>
        <w:t>3</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 xml:space="preserve">A simple example may help explain the role of persistence. Imagine a world in which the central bank targets 2% inflation, and inflation is in fact 2%. Not only </w:t>
      </w:r>
      <w:r w:rsidRPr="00882AE1">
        <w:rPr>
          <w:rFonts w:ascii="Times New Roman" w:hAnsi="Times New Roman" w:cs="Times New Roman"/>
          <w:sz w:val="28"/>
          <w:szCs w:val="28"/>
          <w:lang w:val="en-US"/>
        </w:rPr>
        <w:lastRenderedPageBreak/>
        <w:t>that, but for the past few years, when inflation has gone up a little and down a little, it has reverted back to 2%. Now, suddenly, inflation rises to 3%. Because of its past success, the central bank has gained credibility, so no one really thinks inflation is going to stay at 3%. In fact, so long as expectations are unchanged and most people believe inflation will quickly fall back to where it started, then there will be virtually no persistence whatsoever.</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The second thing that has changed in a way that makes forecasting even more difficult is the relationship between inflation and specific measures of labor market tightness, such as the unemployment rate. How low does the unemployment rate have to go before the tighter labor market starts to exert upward pressure on wage and price inflation? Is this level sensitive to changes in various aspects of the labor market, such as the average duration of unemployment (see, for example, </w:t>
      </w:r>
      <w:hyperlink r:id="rId46" w:tgtFrame="_blank" w:history="1">
        <w:r w:rsidRPr="00882AE1">
          <w:rPr>
            <w:rStyle w:val="a6"/>
            <w:rFonts w:ascii="Times New Roman" w:hAnsi="Times New Roman" w:cs="Times New Roman"/>
            <w:color w:val="auto"/>
            <w:sz w:val="28"/>
            <w:szCs w:val="28"/>
            <w:lang w:val="en-US"/>
          </w:rPr>
          <w:t>here</w:t>
        </w:r>
      </w:hyperlink>
      <w:r w:rsidRPr="00882AE1">
        <w:rPr>
          <w:rFonts w:ascii="Times New Roman" w:hAnsi="Times New Roman" w:cs="Times New Roman"/>
          <w:sz w:val="28"/>
          <w:szCs w:val="28"/>
          <w:lang w:val="en-US"/>
        </w:rPr>
        <w:t>)? Or, as some </w:t>
      </w:r>
      <w:hyperlink r:id="rId47" w:tgtFrame="_blank" w:history="1">
        <w:r w:rsidRPr="00882AE1">
          <w:rPr>
            <w:rStyle w:val="a6"/>
            <w:rFonts w:ascii="Times New Roman" w:hAnsi="Times New Roman" w:cs="Times New Roman"/>
            <w:color w:val="auto"/>
            <w:sz w:val="28"/>
            <w:szCs w:val="28"/>
            <w:lang w:val="en-US"/>
          </w:rPr>
          <w:t>very recent research</w:t>
        </w:r>
      </w:hyperlink>
      <w:r w:rsidRPr="00882AE1">
        <w:rPr>
          <w:rFonts w:ascii="Times New Roman" w:hAnsi="Times New Roman" w:cs="Times New Roman"/>
          <w:sz w:val="28"/>
          <w:szCs w:val="28"/>
          <w:lang w:val="en-US"/>
        </w:rPr>
        <w:t> suggests, does it depend on complex interactions with financial conditions?</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To show the role of changes in the persistence of inflation and in inflation’s relationship with unemployment, we examine how well one can predict inflation using an exceedingly simple model based only on past inflation and the current and past level of the civilian unemployment rate. We (somewhat arbitrarily) divide the data set into three 10-year time periods starting in 1985. And, because the goal is to predict the trend of inflation, we use the trimmed mean PCE price index.</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 xml:space="preserve">The next chart shows the fit of these models. The fit is best in the first period (R-squared=0.80), very poor in the second period (R-squared=0.09), and reasonably good in the latest period (R-squared=0.75). From 1995 to 2004, the best estimate of inflation is simply a constant 2.1%: in this period, there was absolutely no persistence, and movements in the unemployment rate were irrelevant. Prior to 1995, inflation persistence was high, while after 2004, inflation has </w:t>
      </w:r>
      <w:proofErr w:type="spellStart"/>
      <w:r w:rsidRPr="00882AE1">
        <w:rPr>
          <w:rFonts w:ascii="Times New Roman" w:hAnsi="Times New Roman" w:cs="Times New Roman"/>
          <w:sz w:val="28"/>
          <w:szCs w:val="28"/>
          <w:lang w:val="en-US"/>
        </w:rPr>
        <w:t>been</w:t>
      </w:r>
      <w:r w:rsidRPr="00882AE1">
        <w:rPr>
          <w:rFonts w:ascii="Times New Roman" w:hAnsi="Times New Roman" w:cs="Times New Roman"/>
          <w:i/>
          <w:iCs/>
          <w:sz w:val="28"/>
          <w:szCs w:val="28"/>
          <w:lang w:val="en-US"/>
        </w:rPr>
        <w:t>negatively</w:t>
      </w:r>
      <w:proofErr w:type="spellEnd"/>
      <w:r w:rsidRPr="00882AE1">
        <w:rPr>
          <w:rFonts w:ascii="Times New Roman" w:hAnsi="Times New Roman" w:cs="Times New Roman"/>
          <w:i/>
          <w:iCs/>
          <w:sz w:val="28"/>
          <w:szCs w:val="28"/>
          <w:lang w:val="en-US"/>
        </w:rPr>
        <w:t> </w:t>
      </w:r>
      <w:r w:rsidRPr="00882AE1">
        <w:rPr>
          <w:rFonts w:ascii="Times New Roman" w:hAnsi="Times New Roman" w:cs="Times New Roman"/>
          <w:sz w:val="28"/>
          <w:szCs w:val="28"/>
          <w:lang w:val="en-US"/>
        </w:rPr>
        <w:t>related to inflation the prior year (albeit with limited statistical significance).</w:t>
      </w:r>
    </w:p>
    <w:p w:rsidR="00363E01" w:rsidRPr="00B50045"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Three inflation models: actual and fitted values over three time periods (1985-2015)</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Before continuing, we should emphasize how stable inflation has become since the early 1990s. For most of the past quarter century, trimmed mean PCE inflation has remained between 1% and 3%. By contrast, from 1980 to 1995, the range was 2¼% to 8½%. This narrowing of the range of trend inflation close to the FOMC target constitutes a remarkable monetary policy success that should not be underestimated. Compared to that, today’s concern about what should be done to nudge inflation up from about 1½% to 2% is really just a sign of how much the Fed has achieved in the past 20 years.</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 xml:space="preserve">Turning to the most recent period, 2005 to 2015, we can ask whether either of the two relationships (between inflation and its past, and between inflation and labor market tightness) from the earlier intervals has stood the test of time. To do this, we look at the level of inflation that each of the two earlier models would now predict. In the following chart, we plot these projections along with the actual data (black) and the fitted values from the model estimated over this period (dashed </w:t>
      </w:r>
      <w:r w:rsidRPr="00882AE1">
        <w:rPr>
          <w:rFonts w:ascii="Times New Roman" w:hAnsi="Times New Roman" w:cs="Times New Roman"/>
          <w:sz w:val="28"/>
          <w:szCs w:val="28"/>
          <w:lang w:val="en-US"/>
        </w:rPr>
        <w:lastRenderedPageBreak/>
        <w:t>gray). Two things to notice: first, all of these models over-predict recent inflation; and second, none of them fits very well. Using normal measures of fit for forecasting models, the earliest model actually fits the recent data best.</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Forecasting trimmed mean inflation: predicted and actual values, 2005-2015</w:t>
      </w:r>
    </w:p>
    <w:p w:rsidR="00363E01" w:rsidRPr="00882AE1"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882AE1"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882AE1"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882AE1" w:rsidRDefault="00363E01" w:rsidP="00882AE1">
      <w:pPr>
        <w:tabs>
          <w:tab w:val="left" w:pos="1961"/>
        </w:tabs>
        <w:spacing w:after="0" w:line="240" w:lineRule="auto"/>
        <w:jc w:val="center"/>
        <w:rPr>
          <w:rFonts w:ascii="Times New Roman" w:hAnsi="Times New Roman" w:cs="Times New Roman"/>
          <w:b/>
          <w:sz w:val="28"/>
          <w:szCs w:val="28"/>
          <w:lang w:val="en-US"/>
        </w:rPr>
      </w:pPr>
      <w:r w:rsidRPr="00882AE1">
        <w:rPr>
          <w:rFonts w:ascii="Times New Roman" w:hAnsi="Times New Roman" w:cs="Times New Roman"/>
          <w:b/>
          <w:sz w:val="28"/>
          <w:szCs w:val="28"/>
          <w:lang w:val="en-US"/>
        </w:rPr>
        <w:t>4</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Our bottom line is that the models we have simply aren’t very good at forecasting inflation – at least not to the precision we would need to distinguish a change of trend inflation of one-half of one percentage point over the next two years. And, what was challenging a decade ago has gotten more difficult since then. (For a very careful and technical analysis, see </w:t>
      </w:r>
      <w:hyperlink r:id="rId48" w:tgtFrame="_blank" w:history="1">
        <w:r w:rsidRPr="00882AE1">
          <w:rPr>
            <w:rStyle w:val="a6"/>
            <w:rFonts w:ascii="Times New Roman" w:hAnsi="Times New Roman" w:cs="Times New Roman"/>
            <w:color w:val="auto"/>
            <w:sz w:val="28"/>
            <w:szCs w:val="28"/>
            <w:lang w:val="en-US"/>
          </w:rPr>
          <w:t>here</w:t>
        </w:r>
      </w:hyperlink>
      <w:r w:rsidRPr="00882AE1">
        <w:rPr>
          <w:rFonts w:ascii="Times New Roman" w:hAnsi="Times New Roman" w:cs="Times New Roman"/>
          <w:sz w:val="28"/>
          <w:szCs w:val="28"/>
          <w:lang w:val="en-US"/>
        </w:rPr>
        <w:t>.)</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But, central bankers need inflation forecasts to do their job. And for want of better models, they will use the ones that they have. They just need to be humble about the models’ reliability.</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We have written before about how uncertainty concerning both the natural rate of interest and the trend rate of economic growth can lead to a policy that focuses on </w:t>
      </w:r>
      <w:r w:rsidRPr="00882AE1">
        <w:rPr>
          <w:rFonts w:ascii="Times New Roman" w:hAnsi="Times New Roman" w:cs="Times New Roman"/>
          <w:i/>
          <w:iCs/>
          <w:sz w:val="28"/>
          <w:szCs w:val="28"/>
          <w:lang w:val="en-US"/>
        </w:rPr>
        <w:t>changes</w:t>
      </w:r>
      <w:r w:rsidRPr="00882AE1">
        <w:rPr>
          <w:rFonts w:ascii="Times New Roman" w:hAnsi="Times New Roman" w:cs="Times New Roman"/>
          <w:sz w:val="28"/>
          <w:szCs w:val="28"/>
          <w:lang w:val="en-US"/>
        </w:rPr>
        <w:t> rather than </w:t>
      </w:r>
      <w:r w:rsidRPr="00882AE1">
        <w:rPr>
          <w:rFonts w:ascii="Times New Roman" w:hAnsi="Times New Roman" w:cs="Times New Roman"/>
          <w:i/>
          <w:iCs/>
          <w:sz w:val="28"/>
          <w:szCs w:val="28"/>
          <w:lang w:val="en-US"/>
        </w:rPr>
        <w:t>levels</w:t>
      </w:r>
      <w:r w:rsidRPr="00882AE1">
        <w:rPr>
          <w:rFonts w:ascii="Times New Roman" w:hAnsi="Times New Roman" w:cs="Times New Roman"/>
          <w:sz w:val="28"/>
          <w:szCs w:val="28"/>
          <w:lang w:val="en-US"/>
        </w:rPr>
        <w:t>, resulting in a heightened degree of policy inertia (see </w:t>
      </w:r>
      <w:hyperlink r:id="rId49" w:tgtFrame="_blank" w:history="1">
        <w:r w:rsidRPr="00882AE1">
          <w:rPr>
            <w:rStyle w:val="a6"/>
            <w:rFonts w:ascii="Times New Roman" w:hAnsi="Times New Roman" w:cs="Times New Roman"/>
            <w:color w:val="auto"/>
            <w:sz w:val="28"/>
            <w:szCs w:val="28"/>
            <w:lang w:val="en-US"/>
          </w:rPr>
          <w:t>here</w:t>
        </w:r>
      </w:hyperlink>
      <w:r w:rsidRPr="00882AE1">
        <w:rPr>
          <w:rFonts w:ascii="Times New Roman" w:hAnsi="Times New Roman" w:cs="Times New Roman"/>
          <w:sz w:val="28"/>
          <w:szCs w:val="28"/>
          <w:lang w:val="en-US"/>
        </w:rPr>
        <w:t> and </w:t>
      </w:r>
      <w:hyperlink r:id="rId50" w:tgtFrame="_blank" w:history="1">
        <w:r w:rsidRPr="00882AE1">
          <w:rPr>
            <w:rStyle w:val="a6"/>
            <w:rFonts w:ascii="Times New Roman" w:hAnsi="Times New Roman" w:cs="Times New Roman"/>
            <w:color w:val="auto"/>
            <w:sz w:val="28"/>
            <w:szCs w:val="28"/>
            <w:lang w:val="en-US"/>
          </w:rPr>
          <w:t>here</w:t>
        </w:r>
      </w:hyperlink>
      <w:r w:rsidRPr="00882AE1">
        <w:rPr>
          <w:rFonts w:ascii="Times New Roman" w:hAnsi="Times New Roman" w:cs="Times New Roman"/>
          <w:sz w:val="28"/>
          <w:szCs w:val="28"/>
          <w:lang w:val="en-US"/>
        </w:rPr>
        <w:t xml:space="preserve">). Today, policymakers are looking at an environment in which the unemployment rate has fallen steadily since its October 2009 peak of 10.0%. FOMC members presumably expect that a continued tightening of labor markets eventually will start to exert inflationary pressure. So far, however, there is little indication of a pickup in the trends of wage or price inflation. Maybe this is a temporary consequence of the fall in energy prices, the appreciation of the dollar, and the slowdown in China. Or, maybe it is something else. We surely don’t know, and we assume they don’t either. This kind of uncertainty probably also favors inertia. (For the most recent word on this, both from academics and </w:t>
      </w:r>
      <w:proofErr w:type="gramStart"/>
      <w:r w:rsidRPr="00882AE1">
        <w:rPr>
          <w:rFonts w:ascii="Times New Roman" w:hAnsi="Times New Roman" w:cs="Times New Roman"/>
          <w:sz w:val="28"/>
          <w:szCs w:val="28"/>
          <w:lang w:val="en-US"/>
        </w:rPr>
        <w:t>policymakers,</w:t>
      </w:r>
      <w:proofErr w:type="gramEnd"/>
      <w:r w:rsidRPr="00882AE1">
        <w:rPr>
          <w:rFonts w:ascii="Times New Roman" w:hAnsi="Times New Roman" w:cs="Times New Roman"/>
          <w:sz w:val="28"/>
          <w:szCs w:val="28"/>
          <w:lang w:val="en-US"/>
        </w:rPr>
        <w:t xml:space="preserve"> see the </w:t>
      </w:r>
      <w:hyperlink r:id="rId51" w:tgtFrame="_blank" w:history="1">
        <w:r w:rsidRPr="00882AE1">
          <w:rPr>
            <w:rStyle w:val="a6"/>
            <w:rFonts w:ascii="Times New Roman" w:hAnsi="Times New Roman" w:cs="Times New Roman"/>
            <w:color w:val="auto"/>
            <w:sz w:val="28"/>
            <w:szCs w:val="28"/>
            <w:lang w:val="en-US"/>
          </w:rPr>
          <w:t>papers and speeches</w:t>
        </w:r>
      </w:hyperlink>
      <w:r w:rsidRPr="00882AE1">
        <w:rPr>
          <w:rFonts w:ascii="Times New Roman" w:hAnsi="Times New Roman" w:cs="Times New Roman"/>
          <w:sz w:val="28"/>
          <w:szCs w:val="28"/>
          <w:lang w:val="en-US"/>
        </w:rPr>
        <w:t> at the 2015 Jackson Hole Economic Symposium.)</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Ironically, the FOMC’s success at keeping inflation low and stable creates another important risk that naturally favors policy delay and inertia. When the next recession hits, the scope for conventional policy easing will depend on the level of the policy rate at the time. Unless inflation has risen above the 2% target, that policy scope will be more limited than it was in past downturns. We doubt that the FOMC looks forward to another extended bout of quantitative easing any time soon. Given that, the temptation is to err on the side of providing too much stimulus in the hopes of reaching or even temporarily exceeding their medium-term inflation objective.</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sz w:val="28"/>
          <w:szCs w:val="28"/>
          <w:lang w:val="en-US"/>
        </w:rPr>
        <w:t xml:space="preserve">In the end, given that they are unlikely to be terribly confident in their inflation forecast, FOMC members will have to decide which of two risks they prefer to take. Are they willing to allow inflation to rise briefly above their objective, in which case they will tighten policy more slowly? Or, are they more concerned that inflation might rise too far for too long, in which case they will go more quickly? In either case, the precise timing of the first move doesn’t matter much. What does </w:t>
      </w:r>
      <w:r w:rsidRPr="00882AE1">
        <w:rPr>
          <w:rFonts w:ascii="Times New Roman" w:hAnsi="Times New Roman" w:cs="Times New Roman"/>
          <w:sz w:val="28"/>
          <w:szCs w:val="28"/>
          <w:lang w:val="en-US"/>
        </w:rPr>
        <w:lastRenderedPageBreak/>
        <w:t>matter is how fast and how far the policy rate rises. And regardless, the earlier they start, the slower they are likely to proceed.</w:t>
      </w:r>
    </w:p>
    <w:p w:rsidR="00363E01" w:rsidRPr="00882AE1" w:rsidRDefault="00363E01" w:rsidP="00137E5F">
      <w:pPr>
        <w:tabs>
          <w:tab w:val="left" w:pos="1961"/>
        </w:tabs>
        <w:spacing w:after="0" w:line="240" w:lineRule="auto"/>
        <w:jc w:val="both"/>
        <w:rPr>
          <w:rFonts w:ascii="Times New Roman" w:hAnsi="Times New Roman" w:cs="Times New Roman"/>
          <w:sz w:val="28"/>
          <w:szCs w:val="28"/>
          <w:lang w:val="en-US"/>
        </w:rPr>
      </w:pPr>
    </w:p>
    <w:p w:rsidR="00F84CD5" w:rsidRDefault="00F84CD5" w:rsidP="00F84CD5">
      <w:pPr>
        <w:tabs>
          <w:tab w:val="left" w:pos="1961"/>
        </w:tabs>
        <w:spacing w:after="0" w:line="240" w:lineRule="auto"/>
        <w:rPr>
          <w:rFonts w:ascii="Times New Roman" w:hAnsi="Times New Roman" w:cs="Times New Roman"/>
          <w:b/>
          <w:bCs/>
          <w:iCs/>
          <w:sz w:val="28"/>
          <w:szCs w:val="28"/>
          <w:lang w:val="en-US"/>
        </w:rPr>
      </w:pPr>
      <w:r w:rsidRPr="00F84CD5">
        <w:rPr>
          <w:rFonts w:ascii="Times New Roman" w:hAnsi="Times New Roman" w:cs="Times New Roman"/>
          <w:b/>
          <w:bCs/>
          <w:iCs/>
          <w:sz w:val="28"/>
          <w:szCs w:val="28"/>
          <w:lang w:val="en-US"/>
        </w:rPr>
        <w:t>Questions for self – checking:</w:t>
      </w:r>
    </w:p>
    <w:p w:rsidR="00F84CD5" w:rsidRDefault="00F84CD5" w:rsidP="00F84CD5">
      <w:pPr>
        <w:tabs>
          <w:tab w:val="left" w:pos="1961"/>
        </w:tabs>
        <w:spacing w:after="0" w:line="240" w:lineRule="auto"/>
        <w:rPr>
          <w:rFonts w:ascii="Times New Roman" w:hAnsi="Times New Roman" w:cs="Times New Roman"/>
          <w:b/>
          <w:bCs/>
          <w:iCs/>
          <w:sz w:val="28"/>
          <w:szCs w:val="28"/>
          <w:lang w:val="en-US"/>
        </w:rPr>
      </w:pP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 xml:space="preserve">1. </w:t>
      </w:r>
      <w:r w:rsidRPr="00F84CD5">
        <w:rPr>
          <w:rFonts w:ascii="Times New Roman" w:hAnsi="Times New Roman" w:cs="Times New Roman"/>
          <w:b/>
          <w:bCs/>
          <w:iCs/>
          <w:sz w:val="28"/>
          <w:szCs w:val="28"/>
          <w:lang w:val="en-US"/>
        </w:rPr>
        <w:t>What are methods carry out the joint venture of equipment?</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2</w:t>
      </w:r>
      <w:r w:rsidRPr="00F84CD5">
        <w:rPr>
          <w:rFonts w:ascii="Times New Roman" w:hAnsi="Times New Roman" w:cs="Times New Roman"/>
          <w:b/>
          <w:bCs/>
          <w:iCs/>
          <w:sz w:val="28"/>
          <w:szCs w:val="28"/>
          <w:lang w:val="en-US"/>
        </w:rPr>
        <w:t>. Pure gain and rates of the gain.</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3</w:t>
      </w:r>
      <w:r w:rsidRPr="00F84CD5">
        <w:rPr>
          <w:rFonts w:ascii="Times New Roman" w:hAnsi="Times New Roman" w:cs="Times New Roman"/>
          <w:b/>
          <w:bCs/>
          <w:iCs/>
          <w:sz w:val="28"/>
          <w:szCs w:val="28"/>
          <w:lang w:val="en-US"/>
        </w:rPr>
        <w:t>. Main types of the variable joint ventures.</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4</w:t>
      </w:r>
      <w:r w:rsidRPr="00F84CD5">
        <w:rPr>
          <w:rFonts w:ascii="Times New Roman" w:hAnsi="Times New Roman" w:cs="Times New Roman"/>
          <w:b/>
          <w:bCs/>
          <w:iCs/>
          <w:sz w:val="28"/>
          <w:szCs w:val="28"/>
          <w:lang w:val="en-US"/>
        </w:rPr>
        <w:t>. Characteristics of strategy.</w:t>
      </w: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Pr>
          <w:rFonts w:ascii="Times New Roman" w:hAnsi="Times New Roman" w:cs="Times New Roman"/>
          <w:b/>
          <w:bCs/>
          <w:iCs/>
          <w:sz w:val="28"/>
          <w:szCs w:val="28"/>
          <w:lang w:val="en-US"/>
        </w:rPr>
        <w:t>5</w:t>
      </w:r>
      <w:r w:rsidRPr="00F84CD5">
        <w:rPr>
          <w:rFonts w:ascii="Times New Roman" w:hAnsi="Times New Roman" w:cs="Times New Roman"/>
          <w:b/>
          <w:bCs/>
          <w:iCs/>
          <w:sz w:val="28"/>
          <w:szCs w:val="28"/>
          <w:lang w:val="en-US"/>
        </w:rPr>
        <w:t>. Impact of strategy and actions on success.</w:t>
      </w:r>
    </w:p>
    <w:p w:rsidR="00F84CD5" w:rsidRDefault="00F84CD5" w:rsidP="00F84CD5">
      <w:pPr>
        <w:tabs>
          <w:tab w:val="left" w:pos="1961"/>
        </w:tabs>
        <w:spacing w:after="0" w:line="240" w:lineRule="auto"/>
        <w:rPr>
          <w:rFonts w:ascii="Times New Roman" w:hAnsi="Times New Roman" w:cs="Times New Roman"/>
          <w:b/>
          <w:bCs/>
          <w:iCs/>
          <w:sz w:val="28"/>
          <w:szCs w:val="28"/>
          <w:lang w:val="en-US"/>
        </w:rPr>
      </w:pPr>
    </w:p>
    <w:p w:rsidR="00F84CD5" w:rsidRDefault="00F84CD5" w:rsidP="00F84CD5">
      <w:pPr>
        <w:tabs>
          <w:tab w:val="left" w:pos="1961"/>
        </w:tabs>
        <w:spacing w:after="0" w:line="240" w:lineRule="auto"/>
        <w:rPr>
          <w:rFonts w:ascii="Times New Roman" w:hAnsi="Times New Roman" w:cs="Times New Roman"/>
          <w:b/>
          <w:sz w:val="28"/>
          <w:szCs w:val="28"/>
          <w:lang w:val="en-US"/>
        </w:rPr>
      </w:pPr>
    </w:p>
    <w:p w:rsidR="00363E01" w:rsidRPr="00137E5F" w:rsidRDefault="00363E01" w:rsidP="00882AE1">
      <w:pPr>
        <w:tabs>
          <w:tab w:val="left" w:pos="1961"/>
        </w:tabs>
        <w:spacing w:after="0" w:line="240" w:lineRule="auto"/>
        <w:jc w:val="center"/>
        <w:rPr>
          <w:rFonts w:ascii="Times New Roman" w:hAnsi="Times New Roman" w:cs="Times New Roman"/>
          <w:sz w:val="28"/>
          <w:szCs w:val="28"/>
          <w:lang w:val="en-US"/>
        </w:rPr>
      </w:pPr>
      <w:proofErr w:type="gramStart"/>
      <w:r w:rsidRPr="00137E5F">
        <w:rPr>
          <w:rFonts w:ascii="Times New Roman" w:hAnsi="Times New Roman" w:cs="Times New Roman"/>
          <w:b/>
          <w:sz w:val="28"/>
          <w:szCs w:val="28"/>
          <w:lang w:val="en-US"/>
        </w:rPr>
        <w:t>Subject 14.</w:t>
      </w:r>
      <w:proofErr w:type="gramEnd"/>
      <w:r w:rsidRPr="00137E5F">
        <w:rPr>
          <w:rFonts w:ascii="Times New Roman" w:hAnsi="Times New Roman" w:cs="Times New Roman"/>
          <w:b/>
          <w:sz w:val="28"/>
          <w:szCs w:val="28"/>
          <w:lang w:val="en-US"/>
        </w:rPr>
        <w:t xml:space="preserve"> Forecasting and workforce planning and employment</w:t>
      </w:r>
    </w:p>
    <w:p w:rsidR="00363E01" w:rsidRPr="00137E5F" w:rsidRDefault="00363E01" w:rsidP="00882AE1">
      <w:pPr>
        <w:tabs>
          <w:tab w:val="left" w:pos="1961"/>
        </w:tabs>
        <w:spacing w:after="0" w:line="240" w:lineRule="auto"/>
        <w:jc w:val="center"/>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27.</w:t>
      </w:r>
      <w:proofErr w:type="gramEnd"/>
    </w:p>
    <w:p w:rsidR="00363E01" w:rsidRPr="00882AE1" w:rsidRDefault="00363E01" w:rsidP="00137E5F">
      <w:pPr>
        <w:numPr>
          <w:ilvl w:val="0"/>
          <w:numId w:val="2"/>
        </w:num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Labor resources, their composition and reproduction.2. Forecasting and workforce of planning.</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28.</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3. Employment Plan.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4.The</w:t>
      </w:r>
      <w:proofErr w:type="gramEnd"/>
      <w:r w:rsidRPr="00137E5F">
        <w:rPr>
          <w:rFonts w:ascii="Times New Roman" w:hAnsi="Times New Roman" w:cs="Times New Roman"/>
          <w:sz w:val="28"/>
          <w:szCs w:val="28"/>
          <w:lang w:val="en-US"/>
        </w:rPr>
        <w:t xml:space="preserve"> consolidated balance of labor resources</w:t>
      </w:r>
    </w:p>
    <w:p w:rsidR="00882AE1" w:rsidRDefault="00882AE1" w:rsidP="00137E5F">
      <w:pPr>
        <w:tabs>
          <w:tab w:val="left" w:pos="1961"/>
        </w:tabs>
        <w:spacing w:after="0" w:line="240" w:lineRule="auto"/>
        <w:jc w:val="both"/>
        <w:rPr>
          <w:rFonts w:ascii="Times New Roman" w:hAnsi="Times New Roman" w:cs="Times New Roman"/>
          <w:sz w:val="28"/>
          <w:szCs w:val="28"/>
          <w:lang w:val="en-US"/>
        </w:rPr>
      </w:pPr>
    </w:p>
    <w:p w:rsidR="00882AE1" w:rsidRDefault="00882AE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1. Strategic human resource management and creations of personnel capacity of the organization covers a wide range of functions from reception before dismissal of shots, and also questions of vocational training, career development, certification, rotation, motivation, etc. Strategy of personnel potential relies on information, technical, standard and methodical, legal and office work support of a personnel management system.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Synthesis of experience of the domestic and foreign organizations allows </w:t>
      </w:r>
      <w:proofErr w:type="gramStart"/>
      <w:r w:rsidRPr="00137E5F">
        <w:rPr>
          <w:rFonts w:ascii="Times New Roman" w:hAnsi="Times New Roman" w:cs="Times New Roman"/>
          <w:sz w:val="28"/>
          <w:szCs w:val="28"/>
          <w:lang w:val="en-US"/>
        </w:rPr>
        <w:t>to formulate</w:t>
      </w:r>
      <w:proofErr w:type="gramEnd"/>
      <w:r w:rsidRPr="00137E5F">
        <w:rPr>
          <w:rFonts w:ascii="Times New Roman" w:hAnsi="Times New Roman" w:cs="Times New Roman"/>
          <w:sz w:val="28"/>
          <w:szCs w:val="28"/>
          <w:lang w:val="en-US"/>
        </w:rPr>
        <w:t xml:space="preserve"> a main goal of a personnel management system: staffing, organization of their effective use, professional and social development.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As base for its construction the principles, i.e. the rules and methods developed by science and approved by practice are used.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Principles of human resource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principles of human resource management — the rule, basic provisions and norms to which heads and experts in process of management of the personnel have to follow. The principles of human resource management reflect requirements of objectively existing economic laws therefore also are objective.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principles of human resource management – a set, but under all conditions control of personal computers is exercised on the basis of the following of the principles checked by world practice: democratic approaches to management, combination of one-man management and collective nature, centralization and decentralization; linear, functional and goals management; control of execution of </w:t>
      </w:r>
      <w:r w:rsidRPr="00137E5F">
        <w:rPr>
          <w:rFonts w:ascii="Times New Roman" w:hAnsi="Times New Roman" w:cs="Times New Roman"/>
          <w:sz w:val="28"/>
          <w:szCs w:val="28"/>
          <w:lang w:val="en-US"/>
        </w:rPr>
        <w:lastRenderedPageBreak/>
        <w:t xml:space="preserve">decisions, planned character of selection, selection and placement of personnel; etc.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 number of the Japanese organizations widely use the following principles of human resource management: lifelong hiring, control of the execution of tasks based on trust; combinations of such control to corporate culture; consensual decision-making, i.e. obligatory approval of the made decisions by most of workers,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Principles of Creation of a Personnel Management System (PCPMS) — rules, basic provisions and norms, represent result of generalization by people of objectively existing economic laws, common features inherent in them, began their actions. The principles are objective the objective economic laws.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PPSUP should distinguish from methods of creation of a personnel management system. The first are constant and are obligatory, and set of methods can change depending on change of conditions at preservation of the principles.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Distinguish two PPSUP groups: the principles characterizing requirements to formation of a personnel management system of the organization, and the principles defining the directions of development of a personnel management system of the organization. All principles of creation of a personnel management system are realized in interaction. Their combination depends on specific conditions of functioning of the personnel in the organization.</w:t>
      </w:r>
    </w:p>
    <w:p w:rsidR="00882AE1" w:rsidRDefault="00882AE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2.The</w:t>
      </w:r>
      <w:proofErr w:type="gramEnd"/>
      <w:r w:rsidRPr="00137E5F">
        <w:rPr>
          <w:rFonts w:ascii="Times New Roman" w:hAnsi="Times New Roman" w:cs="Times New Roman"/>
          <w:b/>
          <w:sz w:val="28"/>
          <w:szCs w:val="28"/>
          <w:lang w:val="en-US"/>
        </w:rPr>
        <w:t xml:space="preserve"> principles</w:t>
      </w:r>
      <w:r w:rsidR="00D36B72">
        <w:rPr>
          <w:rFonts w:ascii="Times New Roman" w:hAnsi="Times New Roman" w:cs="Times New Roman"/>
          <w:b/>
          <w:sz w:val="28"/>
          <w:szCs w:val="28"/>
          <w:lang w:val="en-US"/>
        </w:rPr>
        <w:t xml:space="preserve"> characterizing requirements to</w:t>
      </w:r>
      <w:r w:rsidRPr="00137E5F">
        <w:rPr>
          <w:rFonts w:ascii="Times New Roman" w:hAnsi="Times New Roman" w:cs="Times New Roman"/>
          <w:b/>
          <w:sz w:val="28"/>
          <w:szCs w:val="28"/>
          <w:lang w:val="en-US"/>
        </w:rPr>
        <w:t>formation of a personnel management system</w:t>
      </w:r>
    </w:p>
    <w:p w:rsidR="00363E01" w:rsidRPr="00882AE1" w:rsidRDefault="00363E01" w:rsidP="00137E5F">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concept of human resource management – system of theoretic-methodological views of understanding and definition of essence, the contents, the purposes, tasks, criteria, principles and methods of management of the personnel, and also organizational and practical approaches to formation of the mechanism of its realization in specific conditions of functioning of the organizations. It includes: development of methodology of human resource management, formation of a personnel management system and development of technology of human resource management.</w:t>
      </w:r>
    </w:p>
    <w:p w:rsidR="00363E01" w:rsidRPr="00882AE1" w:rsidRDefault="00363E01" w:rsidP="00137E5F">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methodology of human resource management assumes consideration of essence of the personnel of the organization as object of management, process of formation of the behavior of individuals answering the purpose and tasks of the organization, methods and the principles of human resource management.</w:t>
      </w:r>
    </w:p>
    <w:p w:rsidR="00363E01" w:rsidRPr="00882AE1" w:rsidRDefault="00363E01" w:rsidP="00137E5F">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personnel management system assumes formation of the purposes, functions, organizational structure of human resource management, vertical and horizontal functional interrelations of heads and experts in the course of justification, developments, acceptances and implementation of administrative decisions.</w:t>
      </w:r>
    </w:p>
    <w:p w:rsidR="00363E01" w:rsidRPr="00882AE1" w:rsidRDefault="00363E01" w:rsidP="00137E5F">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 xml:space="preserve">The technology of human resource management assumes the organization of hiring, selection, reception of the personnel, its business assessment, career guidance and adaptation, training, management of his business career and office and professional advance, motivation and the organization of work, management of the conflicts and stresses, ensuring social development of the organization, </w:t>
      </w:r>
      <w:r w:rsidRPr="00882AE1">
        <w:rPr>
          <w:rFonts w:ascii="Times New Roman" w:hAnsi="Times New Roman" w:cs="Times New Roman"/>
          <w:color w:val="000000" w:themeColor="text1"/>
          <w:sz w:val="28"/>
          <w:szCs w:val="28"/>
          <w:lang w:val="en-US"/>
        </w:rPr>
        <w:lastRenderedPageBreak/>
        <w:t>release of the personnel, etc. Here it is necessary to carry questions of interaction of heads of the organization with labor unions and employment services, management’s safety of the personnel.</w:t>
      </w:r>
    </w:p>
    <w:p w:rsidR="00363E01" w:rsidRPr="00882AE1" w:rsidRDefault="00363E01" w:rsidP="00137E5F">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The basis of the concept of human resource management of the organization is made now by the increasing role of the identity of the worker, knowledge of its motivational installations, ability to form them and to direct according to the tasks facing the organization.</w:t>
      </w:r>
    </w:p>
    <w:p w:rsidR="00363E01" w:rsidRPr="00882AE1" w:rsidRDefault="00363E01" w:rsidP="00137E5F">
      <w:pPr>
        <w:tabs>
          <w:tab w:val="left" w:pos="1961"/>
        </w:tabs>
        <w:spacing w:after="0" w:line="240" w:lineRule="auto"/>
        <w:jc w:val="both"/>
        <w:rPr>
          <w:rFonts w:ascii="Times New Roman" w:hAnsi="Times New Roman" w:cs="Times New Roman"/>
          <w:color w:val="000000" w:themeColor="text1"/>
          <w:sz w:val="28"/>
          <w:szCs w:val="28"/>
          <w:lang w:val="en-US"/>
        </w:rPr>
      </w:pPr>
      <w:r w:rsidRPr="00882AE1">
        <w:rPr>
          <w:rFonts w:ascii="Times New Roman" w:hAnsi="Times New Roman" w:cs="Times New Roman"/>
          <w:color w:val="000000" w:themeColor="text1"/>
          <w:sz w:val="28"/>
          <w:szCs w:val="28"/>
          <w:lang w:val="en-US"/>
        </w:rPr>
        <w:t>Human resource management gains the special importance as allows realizing, generalizing the whole range of questions of adaptation of the individual to external conditions, the accounting of a personal factor in creation of a personnel management system of the organization. It can allocate three factors making impact on people in the organization.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882AE1">
        <w:rPr>
          <w:rFonts w:ascii="Times New Roman" w:hAnsi="Times New Roman" w:cs="Times New Roman"/>
          <w:b/>
          <w:color w:val="000000" w:themeColor="text1"/>
          <w:sz w:val="28"/>
          <w:szCs w:val="28"/>
          <w:lang w:val="en-US"/>
        </w:rPr>
        <w:t>The first</w:t>
      </w:r>
      <w:r w:rsidRPr="00882AE1">
        <w:rPr>
          <w:rFonts w:ascii="Times New Roman" w:hAnsi="Times New Roman" w:cs="Times New Roman"/>
          <w:color w:val="000000" w:themeColor="text1"/>
          <w:sz w:val="28"/>
          <w:szCs w:val="28"/>
          <w:lang w:val="en-US"/>
        </w:rPr>
        <w:t xml:space="preserve"> – hierarchical structure of the organization where the main lever is the relations of the power submission, pressure upon the person from above by means of coercion, control over distribution of </w:t>
      </w:r>
      <w:r w:rsidRPr="00137E5F">
        <w:rPr>
          <w:rFonts w:ascii="Times New Roman" w:hAnsi="Times New Roman" w:cs="Times New Roman"/>
          <w:sz w:val="28"/>
          <w:szCs w:val="28"/>
          <w:lang w:val="en-US"/>
        </w:rPr>
        <w:t>material benefits.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second</w:t>
      </w:r>
      <w:r w:rsidRPr="00137E5F">
        <w:rPr>
          <w:rFonts w:ascii="Times New Roman" w:hAnsi="Times New Roman" w:cs="Times New Roman"/>
          <w:sz w:val="28"/>
          <w:szCs w:val="28"/>
          <w:lang w:val="en-US"/>
        </w:rPr>
        <w:t xml:space="preserve"> – the culture, i.e. joint values developed by society, the organization, group of people, social norms, installations of behavior which regulate actions of the personality, force the individual to behave so, but not differently without visible coercion.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third</w:t>
      </w:r>
      <w:r w:rsidRPr="00137E5F">
        <w:rPr>
          <w:rFonts w:ascii="Times New Roman" w:hAnsi="Times New Roman" w:cs="Times New Roman"/>
          <w:sz w:val="28"/>
          <w:szCs w:val="28"/>
          <w:lang w:val="en-US"/>
        </w:rPr>
        <w:t xml:space="preserve"> – the market, a network of the equal relations based on purchase and sale of production and services, the property relations, balance of interests of the seller and buyer.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These factors of influence – concept rather difficult and in practice are seldom realized separately. To what of them the priority, such is and shape of an economic situation is sent to the organizations.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These factors of influence – concept rather difficult and in practice are seldom realized separately. To what of them the priority, such is and shape of an economic situation is sent to the organizations.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Upon transition to the market there is a slow withdrawal from hierarchical management, rigid system of administrative influence, almost absolute executive power to market relationship, the property relations which are based on economic methods. Therefore development of essentially new approaches to a priority of values is necessary.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 main thing in the organization – workers, and beyond limits – consumers of production.</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a number of the organizations the personnel management systems uniting all divisions concerning work with shots under the uniform guide of the deputy director for human resource management are formed.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personnel management system of the organization – includes a subsystem of the general and linear management, and also a number of the functional subsystems specializing on performance of the uniform Subsystem of the General and Linear Management functions carries out: management of the organization in general, management of separate functional and production divisions. Functions of </w:t>
      </w:r>
      <w:r w:rsidRPr="00137E5F">
        <w:rPr>
          <w:rFonts w:ascii="Times New Roman" w:hAnsi="Times New Roman" w:cs="Times New Roman"/>
          <w:sz w:val="28"/>
          <w:szCs w:val="28"/>
          <w:lang w:val="en-US"/>
        </w:rPr>
        <w:lastRenderedPageBreak/>
        <w:t>this subsystem carry out: head of the organization, his deputies, heads of functional and production divisions, their deputies, masters, foremen.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Production efficiency and managements in many respects depends on coincidence of interests of division and working in it. In the autonomous area are necessary for increase of level of stability of production and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accurate</w:t>
      </w:r>
      <w:proofErr w:type="gramEnd"/>
      <w:r w:rsidRPr="00137E5F">
        <w:rPr>
          <w:rFonts w:ascii="Times New Roman" w:hAnsi="Times New Roman" w:cs="Times New Roman"/>
          <w:sz w:val="28"/>
          <w:szCs w:val="28"/>
          <w:lang w:val="en-US"/>
        </w:rPr>
        <w:t xml:space="preserve"> target organization and interrelation of common goals of the joint-stock company, divisions, their collectives: increase of productivity, quality of work and products, flexibility in management, continuous professional development of workers and specialists in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strategy of development of production, improvement of a control system, stabilization of employment has to be developed in common by representatives of the leaders of the autonomous area, shops, labor unions and directly working;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participation</w:t>
      </w:r>
      <w:proofErr w:type="gramEnd"/>
      <w:r w:rsidRPr="00137E5F">
        <w:rPr>
          <w:rFonts w:ascii="Times New Roman" w:hAnsi="Times New Roman" w:cs="Times New Roman"/>
          <w:sz w:val="28"/>
          <w:szCs w:val="28"/>
          <w:lang w:val="en-US"/>
        </w:rPr>
        <w:t xml:space="preserve"> of workers in management process.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 this purpose the leaders of the autonomous area and shops have to:</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to show readiness to raise extent of influence of workers on the solution of problems of management, including participation in profits, programs of stabilization of employment, improvement of quality, in decision-making;</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to</w:t>
      </w:r>
      <w:proofErr w:type="gramEnd"/>
      <w:r w:rsidRPr="00137E5F">
        <w:rPr>
          <w:rFonts w:ascii="Times New Roman" w:hAnsi="Times New Roman" w:cs="Times New Roman"/>
          <w:sz w:val="28"/>
          <w:szCs w:val="28"/>
          <w:lang w:val="en-US"/>
        </w:rPr>
        <w:t xml:space="preserve"> form the joint working groups into which representatives of all categories of the interested experts have to enter;</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at introduction of new forms of the organization of production, methods of management in practice it is necessary to begin with changes in process of introduction of administrative innovations;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w:t>
      </w:r>
      <w:proofErr w:type="gramStart"/>
      <w:r w:rsidRPr="00137E5F">
        <w:rPr>
          <w:rFonts w:ascii="Times New Roman" w:hAnsi="Times New Roman" w:cs="Times New Roman"/>
          <w:sz w:val="28"/>
          <w:szCs w:val="28"/>
          <w:lang w:val="en-US"/>
        </w:rPr>
        <w:t>introduction</w:t>
      </w:r>
      <w:proofErr w:type="gramEnd"/>
      <w:r w:rsidRPr="00137E5F">
        <w:rPr>
          <w:rFonts w:ascii="Times New Roman" w:hAnsi="Times New Roman" w:cs="Times New Roman"/>
          <w:sz w:val="28"/>
          <w:szCs w:val="28"/>
          <w:lang w:val="en-US"/>
        </w:rPr>
        <w:t xml:space="preserve"> of the new forms of government should be charged to people who will use them in the daily work;</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 work on involvement of workers in management has to be coordinated to progressive organizational changes, such as manufacturing execution system by the principle "precisely in time", introduction of new production lines (sites), the organization of effective system of service of consumers, the let-out products,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planning and marketing of the personnel</w:t>
      </w:r>
      <w:r w:rsidRPr="00137E5F">
        <w:rPr>
          <w:rFonts w:ascii="Times New Roman" w:hAnsi="Times New Roman" w:cs="Times New Roman"/>
          <w:sz w:val="28"/>
          <w:szCs w:val="28"/>
          <w:lang w:val="en-US"/>
        </w:rPr>
        <w:t xml:space="preserve"> carries out the following functions: development of personnel policy and strategy of human resource management, the analysis of personnel potential, the analysis of labor market, the organization of personnel planning, planning and forecasting of need for the personnel, the organization of advertizing, maintenance of interrelation with the external sources providing the organization with shots.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management and the accounting of the personnel</w:t>
      </w:r>
      <w:r w:rsidRPr="00137E5F">
        <w:rPr>
          <w:rFonts w:ascii="Times New Roman" w:hAnsi="Times New Roman" w:cs="Times New Roman"/>
          <w:sz w:val="28"/>
          <w:szCs w:val="28"/>
          <w:lang w:val="en-US"/>
        </w:rPr>
        <w:t xml:space="preserve"> carries out: organization of hiring of the personnel, organization of interview, assessment, selection and reception of the personnel, accounting of reception, movements, encouragement and dismissal of the personnel, vocational guidance and organization of rational use of the personnel, management of employment, office work providing personnel management system.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 xml:space="preserve">The subsystem of management of the labor relations </w:t>
      </w:r>
      <w:r w:rsidRPr="00137E5F">
        <w:rPr>
          <w:rFonts w:ascii="Times New Roman" w:hAnsi="Times New Roman" w:cs="Times New Roman"/>
          <w:sz w:val="28"/>
          <w:szCs w:val="28"/>
          <w:lang w:val="en-US"/>
        </w:rPr>
        <w:t xml:space="preserve">carries out: the analysis and regulation of group and personal relationship, the analysis and regulation of the relations of the management, management of the production conflicts and stresses, </w:t>
      </w:r>
      <w:r w:rsidRPr="00137E5F">
        <w:rPr>
          <w:rFonts w:ascii="Times New Roman" w:hAnsi="Times New Roman" w:cs="Times New Roman"/>
          <w:sz w:val="28"/>
          <w:szCs w:val="28"/>
          <w:lang w:val="en-US"/>
        </w:rPr>
        <w:lastRenderedPageBreak/>
        <w:t>social and psychological diagnostics, observance of ethical standards of relationship, management of interaction with labor unions.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providing normal working conditions</w:t>
      </w:r>
      <w:r w:rsidRPr="00137E5F">
        <w:rPr>
          <w:rFonts w:ascii="Times New Roman" w:hAnsi="Times New Roman" w:cs="Times New Roman"/>
          <w:sz w:val="28"/>
          <w:szCs w:val="28"/>
          <w:lang w:val="en-US"/>
        </w:rPr>
        <w:t xml:space="preserve"> carries out such functions as observance of requirements of psychophysiology and ergonomics of work, observance of requirements of an industrial art, labor and environmental protection, the militarized protection of the organization and certain officials.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management of development of the personnel</w:t>
      </w:r>
      <w:r w:rsidRPr="00137E5F">
        <w:rPr>
          <w:rFonts w:ascii="Times New Roman" w:hAnsi="Times New Roman" w:cs="Times New Roman"/>
          <w:sz w:val="28"/>
          <w:szCs w:val="28"/>
          <w:lang w:val="en-US"/>
        </w:rPr>
        <w:t xml:space="preserve"> carries out: training, retraining and professional development, introduction to a position and adaptation of new workers, an assessment of candidates for vacant post, the current periodic assessment of shots, the organization of rationalization and inventive activity, realization of business career and office and professional advance, the organization of work with a personnel reserve.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management of motivation of behavior of the personnel</w:t>
      </w:r>
      <w:r w:rsidRPr="00137E5F">
        <w:rPr>
          <w:rFonts w:ascii="Times New Roman" w:hAnsi="Times New Roman" w:cs="Times New Roman"/>
          <w:sz w:val="28"/>
          <w:szCs w:val="28"/>
          <w:lang w:val="en-US"/>
        </w:rPr>
        <w:t xml:space="preserve"> carries out the following functions: management of motivation of labor behavior, rationing and terrifying of labor process, development of systems of compensation, development of forms of participation of the personnel in profits and capital, development of forms of moral encouragement of the personnel, organization of standard and methodical providing personnel management system.</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subsystem of management of social development carries</w:t>
      </w:r>
      <w:r w:rsidRPr="00137E5F">
        <w:rPr>
          <w:rFonts w:ascii="Times New Roman" w:hAnsi="Times New Roman" w:cs="Times New Roman"/>
          <w:sz w:val="28"/>
          <w:szCs w:val="28"/>
          <w:lang w:val="en-US"/>
        </w:rPr>
        <w:t xml:space="preserve"> out: organization of public catering, management of domestic service, cultural development and physical training, ensuring health protection and rest, providing with child care facilities, management of the social conflicts and stresses, organization of sale of food and consumer goods, organization of social insurance.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 xml:space="preserve">The subsystem of development of organizational structure of management </w:t>
      </w:r>
      <w:r w:rsidRPr="00137E5F">
        <w:rPr>
          <w:rFonts w:ascii="Times New Roman" w:hAnsi="Times New Roman" w:cs="Times New Roman"/>
          <w:sz w:val="28"/>
          <w:szCs w:val="28"/>
          <w:lang w:val="en-US"/>
        </w:rPr>
        <w:t>carries out such functions as the analysis of the developed organizational structure of management, design of new organizational structure of management, development of the staff list, implementation of recommendations about development of style and methods of the management.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the right providing a personnel management</w:t>
      </w:r>
      <w:r w:rsidRPr="00137E5F">
        <w:rPr>
          <w:rFonts w:ascii="Times New Roman" w:hAnsi="Times New Roman" w:cs="Times New Roman"/>
          <w:sz w:val="28"/>
          <w:szCs w:val="28"/>
          <w:lang w:val="en-US"/>
        </w:rPr>
        <w:t xml:space="preserve"> system carries out: the solution of legal questions of the labor relations, coordination of administrative and other documents on human resource management, the solution of legal questions of economic activity, carrying out consultations on legal issues.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i/>
          <w:sz w:val="28"/>
          <w:szCs w:val="28"/>
          <w:lang w:val="en-US"/>
        </w:rPr>
        <w:t>The subsystem of information support of a personnel management system</w:t>
      </w:r>
      <w:r w:rsidRPr="00137E5F">
        <w:rPr>
          <w:rFonts w:ascii="Times New Roman" w:hAnsi="Times New Roman" w:cs="Times New Roman"/>
          <w:sz w:val="28"/>
          <w:szCs w:val="28"/>
          <w:lang w:val="en-US"/>
        </w:rPr>
        <w:t xml:space="preserve"> carries out the following functions: maintaining account and statistics of the personnel, information and technical support of a personnel management system, providing personnel with scientific and technical information, organization of work of bodies of mass information of the organization, carrying out patent licensed activity.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Depending on the sizes of the organizations the players of divisions will be changed: in the small organizations one division can carry out functions of several subsystems, and in large functions of each subsystem are carried out, as a rule, by separate division.</w:t>
      </w:r>
    </w:p>
    <w:p w:rsidR="00882AE1" w:rsidRDefault="00882AE1" w:rsidP="00137E5F">
      <w:pPr>
        <w:tabs>
          <w:tab w:val="left" w:pos="1961"/>
        </w:tabs>
        <w:spacing w:after="0" w:line="240" w:lineRule="auto"/>
        <w:jc w:val="both"/>
        <w:rPr>
          <w:rFonts w:ascii="Times New Roman" w:hAnsi="Times New Roman" w:cs="Times New Roman"/>
          <w:b/>
          <w:sz w:val="28"/>
          <w:szCs w:val="28"/>
          <w:lang w:val="en-US"/>
        </w:rPr>
      </w:pPr>
    </w:p>
    <w:p w:rsidR="00F84CD5" w:rsidRPr="00F84CD5" w:rsidRDefault="00F84CD5" w:rsidP="00F84CD5">
      <w:pPr>
        <w:tabs>
          <w:tab w:val="left" w:pos="1961"/>
        </w:tabs>
        <w:spacing w:after="0" w:line="240" w:lineRule="auto"/>
        <w:rPr>
          <w:rFonts w:ascii="Times New Roman" w:hAnsi="Times New Roman" w:cs="Times New Roman"/>
          <w:b/>
          <w:bCs/>
          <w:iCs/>
          <w:sz w:val="28"/>
          <w:szCs w:val="28"/>
          <w:lang w:val="en-US"/>
        </w:rPr>
      </w:pPr>
      <w:r w:rsidRPr="00F84CD5">
        <w:rPr>
          <w:rFonts w:ascii="Times New Roman" w:hAnsi="Times New Roman" w:cs="Times New Roman"/>
          <w:b/>
          <w:bCs/>
          <w:iCs/>
          <w:sz w:val="28"/>
          <w:szCs w:val="28"/>
          <w:lang w:val="en-US"/>
        </w:rPr>
        <w:t>Questions for self – checking:</w:t>
      </w:r>
    </w:p>
    <w:p w:rsidR="00F84CD5" w:rsidRDefault="00F84CD5" w:rsidP="00F84CD5">
      <w:pPr>
        <w:tabs>
          <w:tab w:val="left" w:pos="1961"/>
        </w:tabs>
        <w:spacing w:after="0" w:line="240" w:lineRule="auto"/>
        <w:rPr>
          <w:rFonts w:ascii="Times New Roman" w:hAnsi="Times New Roman" w:cs="Times New Roman"/>
          <w:b/>
          <w:sz w:val="28"/>
          <w:szCs w:val="28"/>
          <w:lang w:val="en-US"/>
        </w:rPr>
      </w:pPr>
    </w:p>
    <w:p w:rsidR="00F84CD5" w:rsidRPr="00F84CD5" w:rsidRDefault="00F84CD5" w:rsidP="00F84CD5">
      <w:pPr>
        <w:tabs>
          <w:tab w:val="left" w:pos="1961"/>
        </w:tabs>
        <w:spacing w:after="0" w:line="240" w:lineRule="auto"/>
        <w:jc w:val="center"/>
        <w:rPr>
          <w:rFonts w:ascii="Times New Roman" w:hAnsi="Times New Roman" w:cs="Times New Roman"/>
          <w:b/>
          <w:sz w:val="28"/>
          <w:szCs w:val="28"/>
          <w:lang w:val="en-US"/>
        </w:rPr>
      </w:pPr>
      <w:proofErr w:type="gramStart"/>
      <w:r>
        <w:rPr>
          <w:rFonts w:ascii="Times New Roman" w:hAnsi="Times New Roman" w:cs="Times New Roman"/>
          <w:b/>
          <w:sz w:val="28"/>
          <w:szCs w:val="28"/>
          <w:lang w:val="en-US"/>
        </w:rPr>
        <w:lastRenderedPageBreak/>
        <w:t>1.</w:t>
      </w:r>
      <w:r w:rsidRPr="00F84CD5">
        <w:rPr>
          <w:rFonts w:ascii="Times New Roman" w:hAnsi="Times New Roman" w:cs="Times New Roman"/>
          <w:b/>
          <w:sz w:val="28"/>
          <w:szCs w:val="28"/>
          <w:lang w:val="en-US"/>
        </w:rPr>
        <w:t>The</w:t>
      </w:r>
      <w:proofErr w:type="gramEnd"/>
      <w:r w:rsidRPr="00F84CD5">
        <w:rPr>
          <w:rFonts w:ascii="Times New Roman" w:hAnsi="Times New Roman" w:cs="Times New Roman"/>
          <w:b/>
          <w:sz w:val="28"/>
          <w:szCs w:val="28"/>
          <w:lang w:val="en-US"/>
        </w:rPr>
        <w:t xml:space="preserve"> most important task of the joint venture in the conditions of the market.</w:t>
      </w:r>
    </w:p>
    <w:p w:rsidR="00F84CD5" w:rsidRPr="00F84CD5" w:rsidRDefault="00F84CD5" w:rsidP="00F84CD5">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w:t>
      </w:r>
      <w:r w:rsidRPr="00F84CD5">
        <w:rPr>
          <w:rFonts w:ascii="Times New Roman" w:hAnsi="Times New Roman" w:cs="Times New Roman"/>
          <w:b/>
          <w:sz w:val="28"/>
          <w:szCs w:val="28"/>
          <w:lang w:val="en-US"/>
        </w:rPr>
        <w:t>. Economic strategy of the organization (enterprise) represents.</w:t>
      </w:r>
    </w:p>
    <w:p w:rsidR="00F84CD5" w:rsidRPr="00F84CD5" w:rsidRDefault="00F84CD5" w:rsidP="00F84CD5">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r w:rsidRPr="00F84CD5">
        <w:rPr>
          <w:rFonts w:ascii="Times New Roman" w:hAnsi="Times New Roman" w:cs="Times New Roman"/>
          <w:b/>
          <w:sz w:val="28"/>
          <w:szCs w:val="28"/>
          <w:lang w:val="en-US"/>
        </w:rPr>
        <w:t>. Internal factors of business of the enterprise.</w:t>
      </w:r>
    </w:p>
    <w:p w:rsidR="00F84CD5" w:rsidRPr="00F84CD5" w:rsidRDefault="00F84CD5" w:rsidP="00F84CD5">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Pr="00F84CD5">
        <w:rPr>
          <w:rFonts w:ascii="Times New Roman" w:hAnsi="Times New Roman" w:cs="Times New Roman"/>
          <w:b/>
          <w:sz w:val="28"/>
          <w:szCs w:val="28"/>
          <w:lang w:val="en-US"/>
        </w:rPr>
        <w:t>. Business plan and its realization.</w:t>
      </w:r>
    </w:p>
    <w:p w:rsidR="00F84CD5" w:rsidRDefault="00F84CD5" w:rsidP="00F84CD5">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5</w:t>
      </w:r>
      <w:r w:rsidRPr="00F84CD5">
        <w:rPr>
          <w:rFonts w:ascii="Times New Roman" w:hAnsi="Times New Roman" w:cs="Times New Roman"/>
          <w:b/>
          <w:sz w:val="28"/>
          <w:szCs w:val="28"/>
          <w:lang w:val="en-US"/>
        </w:rPr>
        <w:t>. External factor</w:t>
      </w:r>
      <w:r>
        <w:rPr>
          <w:rFonts w:ascii="Times New Roman" w:hAnsi="Times New Roman" w:cs="Times New Roman"/>
          <w:b/>
          <w:sz w:val="28"/>
          <w:szCs w:val="28"/>
          <w:lang w:val="en-US"/>
        </w:rPr>
        <w:t>s of business of the enterprise</w:t>
      </w:r>
    </w:p>
    <w:p w:rsidR="00F84CD5" w:rsidRDefault="00F84CD5" w:rsidP="00882AE1">
      <w:pPr>
        <w:tabs>
          <w:tab w:val="left" w:pos="1961"/>
        </w:tabs>
        <w:spacing w:after="0" w:line="240" w:lineRule="auto"/>
        <w:jc w:val="center"/>
        <w:rPr>
          <w:rFonts w:ascii="Times New Roman" w:hAnsi="Times New Roman" w:cs="Times New Roman"/>
          <w:b/>
          <w:sz w:val="28"/>
          <w:szCs w:val="28"/>
          <w:lang w:val="en-US"/>
        </w:rPr>
      </w:pPr>
    </w:p>
    <w:p w:rsidR="00363E01" w:rsidRPr="00137E5F" w:rsidRDefault="00882AE1" w:rsidP="00882AE1">
      <w:pPr>
        <w:tabs>
          <w:tab w:val="left" w:pos="1961"/>
        </w:tabs>
        <w:spacing w:after="0" w:line="240" w:lineRule="auto"/>
        <w:jc w:val="center"/>
        <w:rPr>
          <w:rFonts w:ascii="Times New Roman" w:hAnsi="Times New Roman" w:cs="Times New Roman"/>
          <w:b/>
          <w:sz w:val="28"/>
          <w:szCs w:val="28"/>
          <w:lang w:val="en-US"/>
        </w:rPr>
      </w:pPr>
      <w:proofErr w:type="gramStart"/>
      <w:r w:rsidRPr="00882AE1">
        <w:rPr>
          <w:rFonts w:ascii="Times New Roman" w:hAnsi="Times New Roman" w:cs="Times New Roman"/>
          <w:b/>
          <w:sz w:val="28"/>
          <w:szCs w:val="28"/>
          <w:lang w:val="en-US"/>
        </w:rPr>
        <w:t>Subject 15.</w:t>
      </w:r>
      <w:proofErr w:type="gramEnd"/>
      <w:r w:rsidRPr="00882AE1">
        <w:rPr>
          <w:rFonts w:ascii="Times New Roman" w:hAnsi="Times New Roman" w:cs="Times New Roman"/>
          <w:b/>
          <w:sz w:val="28"/>
          <w:szCs w:val="28"/>
          <w:lang w:val="en-US"/>
        </w:rPr>
        <w:t xml:space="preserve"> Prediction of social development and people's living standards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29.</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 xml:space="preserve">1. Social policy. </w:t>
      </w:r>
      <w:proofErr w:type="gramStart"/>
      <w:r w:rsidRPr="00137E5F">
        <w:rPr>
          <w:rFonts w:ascii="Times New Roman" w:hAnsi="Times New Roman" w:cs="Times New Roman"/>
          <w:sz w:val="28"/>
          <w:szCs w:val="28"/>
          <w:lang w:val="en-US"/>
        </w:rPr>
        <w:t>Indicators of living standards.</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 xml:space="preserve">2. Social norms. </w:t>
      </w:r>
      <w:proofErr w:type="gramStart"/>
      <w:r w:rsidRPr="00137E5F">
        <w:rPr>
          <w:rFonts w:ascii="Times New Roman" w:hAnsi="Times New Roman" w:cs="Times New Roman"/>
          <w:sz w:val="28"/>
          <w:szCs w:val="28"/>
          <w:lang w:val="en-US"/>
        </w:rPr>
        <w:t>The minimum consumer budget and the minimum wage.</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b/>
          <w:sz w:val="28"/>
          <w:szCs w:val="28"/>
          <w:lang w:val="en-US"/>
        </w:rPr>
        <w:t>Lecture 30.</w:t>
      </w:r>
      <w:proofErr w:type="gramEnd"/>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r w:rsidRPr="00137E5F">
        <w:rPr>
          <w:rFonts w:ascii="Times New Roman" w:hAnsi="Times New Roman" w:cs="Times New Roman"/>
          <w:sz w:val="28"/>
          <w:szCs w:val="28"/>
          <w:lang w:val="en-US"/>
        </w:rPr>
        <w:t>1. Forecasting and wage regulation.</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roofErr w:type="gramStart"/>
      <w:r w:rsidRPr="00137E5F">
        <w:rPr>
          <w:rFonts w:ascii="Times New Roman" w:hAnsi="Times New Roman" w:cs="Times New Roman"/>
          <w:sz w:val="28"/>
          <w:szCs w:val="28"/>
          <w:lang w:val="en-US"/>
        </w:rPr>
        <w:t>2.The</w:t>
      </w:r>
      <w:proofErr w:type="gramEnd"/>
      <w:r w:rsidRPr="00137E5F">
        <w:rPr>
          <w:rFonts w:ascii="Times New Roman" w:hAnsi="Times New Roman" w:cs="Times New Roman"/>
          <w:sz w:val="28"/>
          <w:szCs w:val="28"/>
          <w:lang w:val="en-US"/>
        </w:rPr>
        <w:t xml:space="preserve"> balance of cash income and expenses</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882AE1" w:rsidRDefault="00363E01" w:rsidP="00882AE1">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1</w:t>
      </w:r>
    </w:p>
    <w:p w:rsidR="00882AE1" w:rsidRDefault="00882AE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 Social policy is a term which is applied to various areas of policy, usually within a governmental or political setting (such as the welfare state and study of social services).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can refer to guidelines, principles, legislation and activities that affect the living conditions conducive to human welfare, such as a person's quality of life. The Department of Social Policy at the London School of Economics defines social policy as "an interdisciplinary and applied subject concerned with the analysis of societies' responses to social need", which seeks to foster in its students a capacity to understand theory and evidence drawn from a wide range of social science disciplines, including economics, sociology, psychology, geography, history, law, philosophy and political science. The Malcolm Wiener Center for Social Policy at Harvard University describes social policy as "public policy and practice in the areas of health care, human services, criminal justice, inequality, education, and labor". Social policy might also be described as actions that affect the well-being of members of a society through shaping the distribution of and access to goods and resources in that society. Social policy often deals with wicked problems.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discussion of "social policy" in the United States and Canada can also apply to governmental policy on social issues such as tackling racism, LGBT issues (such as same-sex marriage</w:t>
      </w:r>
      <w:proofErr w:type="gramStart"/>
      <w:r w:rsidRPr="00137E5F">
        <w:rPr>
          <w:rFonts w:ascii="Times New Roman" w:hAnsi="Times New Roman" w:cs="Times New Roman"/>
          <w:sz w:val="28"/>
          <w:szCs w:val="28"/>
          <w:lang w:val="en-US"/>
        </w:rPr>
        <w:t>)and</w:t>
      </w:r>
      <w:proofErr w:type="gramEnd"/>
      <w:r w:rsidRPr="00137E5F">
        <w:rPr>
          <w:rFonts w:ascii="Times New Roman" w:hAnsi="Times New Roman" w:cs="Times New Roman"/>
          <w:sz w:val="28"/>
          <w:szCs w:val="28"/>
          <w:lang w:val="en-US"/>
        </w:rPr>
        <w:t xml:space="preserve"> the legal status of abortion, guns, euthanasia, recreational drugs and prostitution.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Sustainable development of a certain city, region or entire state leads to such development which provides economic growth, reduces load on the environment and to the maximum possible extent meets the needs of society without damage to future generations.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So, the most important aspects of the concept of sustainable development are the economic, environmental and social approaches.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The indicators of sustainable development are the unemployment, migration, demography, GDP per capita indicators of development of industry and agriculture, the environment and human health.</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Sustainability of social development includes to the system ensuring the sustainability of national development. The concept of sustainability of socio-economic development should be based on the whole variety of factors, including the main element - the increase in the efficiency of the economy as a guarantor of social stability.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transition to a highly efficient and socially oriented market economy should be carried out as a gradual process of formation of optimal mechanisms of production and distribution of the social product in the best possible growth of social welfare of each region. In this case, at the forefront such tasks as the removal of deformations in the structure of Kazakhstan's economy, overcoming the progressive reduction of production of highly processed, support of the industries which  the basis of expanded reproduction, employment are put forward.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important to remember that the sustainability of development in any case should not be the subject of savings. On the contrary, it is the product with high demand during the crisis. Social sphere plays a key role in the system not only economic, but also in the whole structure of national stability.</w:t>
      </w:r>
    </w:p>
    <w:p w:rsidR="002C1753" w:rsidRPr="00D36B72"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most important condition for the human potential development </w:t>
      </w:r>
      <w:proofErr w:type="gramStart"/>
      <w:r w:rsidRPr="00137E5F">
        <w:rPr>
          <w:rFonts w:ascii="Times New Roman" w:hAnsi="Times New Roman" w:cs="Times New Roman"/>
          <w:sz w:val="28"/>
          <w:szCs w:val="28"/>
          <w:lang w:val="en-US"/>
        </w:rPr>
        <w:t>are</w:t>
      </w:r>
      <w:proofErr w:type="gramEnd"/>
      <w:r w:rsidRPr="00137E5F">
        <w:rPr>
          <w:rFonts w:ascii="Times New Roman" w:hAnsi="Times New Roman" w:cs="Times New Roman"/>
          <w:sz w:val="28"/>
          <w:szCs w:val="28"/>
          <w:lang w:val="en-US"/>
        </w:rPr>
        <w:t xml:space="preserve"> the stability of society, an effective social policy, designed to create the necessary conditions for a dignified life</w:t>
      </w:r>
      <w:r w:rsidR="00D36B72">
        <w:rPr>
          <w:rFonts w:ascii="Times New Roman" w:hAnsi="Times New Roman" w:cs="Times New Roman"/>
          <w:sz w:val="28"/>
          <w:szCs w:val="28"/>
          <w:lang w:val="en-US"/>
        </w:rPr>
        <w:t xml:space="preserve"> and free development of human.</w:t>
      </w:r>
    </w:p>
    <w:p w:rsidR="002C1753" w:rsidRDefault="002C1753" w:rsidP="00137E5F">
      <w:pPr>
        <w:tabs>
          <w:tab w:val="left" w:pos="1961"/>
        </w:tabs>
        <w:spacing w:after="0" w:line="240" w:lineRule="auto"/>
        <w:jc w:val="both"/>
        <w:rPr>
          <w:rFonts w:ascii="Times New Roman" w:hAnsi="Times New Roman" w:cs="Times New Roman"/>
          <w:b/>
          <w:sz w:val="28"/>
          <w:szCs w:val="28"/>
          <w:lang w:val="en-US"/>
        </w:rPr>
      </w:pPr>
    </w:p>
    <w:p w:rsidR="002C1753" w:rsidRDefault="002C1753"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882AE1">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2</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main purpose of state social policy.</w:t>
      </w:r>
      <w:r w:rsidRPr="00137E5F">
        <w:rPr>
          <w:rFonts w:ascii="Times New Roman" w:hAnsi="Times New Roman" w:cs="Times New Roman"/>
          <w:sz w:val="28"/>
          <w:szCs w:val="28"/>
          <w:lang w:val="en-US"/>
        </w:rPr>
        <w:t>The main goal of social policy is improving the life standards and life quality of the population. The most important ways to achieve it should be: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strengthen the role of wages as the main factor, stimulating economic development and improving the efficiency of the economy,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ensuring the growth of real monetary incomes as a basis for improving the lives of the population,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reducing the number of poor people,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preventing the excessive differentiation of income level of different population groups in the regions and sectors of the economy.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main areas of social policy of the Republic of Kazakhstan include of the improving the life standard and life quality, social protection of population, labor relations and employment, pension provision and other social sphere sectors. Each of these areas has its purpose to achieve a high living standard.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main purpose of the state policy in the social and labor sphere is more efficient use of labor resources and the formation of personnel potential taking into account the real needs of production. In the sphere of social protection of population the chief purpose is to provide support to persons cannot participate in social </w:t>
      </w:r>
      <w:r w:rsidRPr="00137E5F">
        <w:rPr>
          <w:rFonts w:ascii="Times New Roman" w:hAnsi="Times New Roman" w:cs="Times New Roman"/>
          <w:sz w:val="28"/>
          <w:szCs w:val="28"/>
          <w:lang w:val="en-US"/>
        </w:rPr>
        <w:lastRenderedPageBreak/>
        <w:t>production because of their socio-economic status (pensioners, children, the disabled), or is in a difficult situation, also to create the necessary conditions for increasing the economic activity of the population. The main objective of improving of the pension system is to provide higher-level living standards of pensioners.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Policy of income distribution and completely social protection measures should not be confined to the equalization of income; otherwise, it would be infirm the incentives for productive socially useful work. However, it cannot serve as basis for denial of social equality in society. If the </w:t>
      </w:r>
      <w:proofErr w:type="gramStart"/>
      <w:r w:rsidRPr="00137E5F">
        <w:rPr>
          <w:rFonts w:ascii="Times New Roman" w:hAnsi="Times New Roman" w:cs="Times New Roman"/>
          <w:sz w:val="28"/>
          <w:szCs w:val="28"/>
          <w:lang w:val="en-US"/>
        </w:rPr>
        <w:t>market exist</w:t>
      </w:r>
      <w:proofErr w:type="gramEnd"/>
      <w:r w:rsidRPr="00137E5F">
        <w:rPr>
          <w:rFonts w:ascii="Times New Roman" w:hAnsi="Times New Roman" w:cs="Times New Roman"/>
          <w:sz w:val="28"/>
          <w:szCs w:val="28"/>
          <w:lang w:val="en-US"/>
        </w:rPr>
        <w:t xml:space="preserve"> for the people (it should be so) the society should not be indifferent to material situation of various population groups. Therefore, the state should strive for such social equality, which is based on equitable and economically feasible principle for the whole society: to each according to his labor taking into account the quantity and quality of the last one. But for the realization of this principle should be provided the equal opportunities for all able-bodied members of society, not only in the economic sphere (right to labor in accordance with their qualifications and skills), but also in the social sphere (opportunity to get an education, qualified medical assistance, etc.).</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This principle does not mean equal distribution of income among all sectors and social groups and it is not an antipode of production efficiency. On the contrary, it allows combining social equality and social peace with sustainable economic growth.</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Stages of formation of sustainable socio-economic development of Kazakhstan.</w:t>
      </w:r>
      <w:r w:rsidRPr="00137E5F">
        <w:rPr>
          <w:rFonts w:ascii="Times New Roman" w:hAnsi="Times New Roman" w:cs="Times New Roman"/>
          <w:sz w:val="28"/>
          <w:szCs w:val="28"/>
          <w:lang w:val="en-US"/>
        </w:rPr>
        <w:t>Assessing the results of market reforms in Kazakhstan's economy since independence year it is necessary to note a gradual and phased transition to the formation of the Kazakh model of sustainable socio-economic development.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first stage of market reforms can be conditionally determined from 1992 to 1997. During this period, there was a process of transition of Kazakhstan society from the distribution of the administrative-command system to market relations based on private property and competition.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formation of Kazakhstan as an independent country with a market economy occurred due to fundamental change of lifestyle, way of thinking and acting. At the initial stage of market reforms (1992-1994 years) the activity of the Government aimed to the economic liberalization and the creation of legislative and institutional basis of market relations, filling the market with consumer goods.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Kazakhstan's economy has begun to reform in crisis period caused by the disruption of the structure of commodity-money relations, low competitiveness, and lack of skills for the conduct of monetary and customs policy. There were no fortified state border, the armed forces, diplomatic service and other institutions. In these circumstances, to ensure a smoothness and sequence of transition was extremely difficult.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second stage of development of Kazakhstan's economy began in 1998 after the adoption of the Development Strategy "Kazakhstan-2050". With the adoption of this document the constructive process to achieve long-term goals and </w:t>
      </w:r>
      <w:r w:rsidRPr="00137E5F">
        <w:rPr>
          <w:rFonts w:ascii="Times New Roman" w:hAnsi="Times New Roman" w:cs="Times New Roman"/>
          <w:sz w:val="28"/>
          <w:szCs w:val="28"/>
          <w:lang w:val="en-US"/>
        </w:rPr>
        <w:lastRenderedPageBreak/>
        <w:t>development priorities for formation of the sustainably developing economy had been began.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above stages of formation and development of Kazakhstan as an independent country occurred under the different socio-economic trends.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the first stage of socio-economic transformation Kazakhstan's economy was in a period of production and financial crisis that negatively affects to all development directions and required a quick decision In the second phase there is a trend of high rates of economic development and the process of social relations transforming requires a deep study of the socio-economic policy of the Government to adopt the most effective decisions that will be positively accepted by the society.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882AE1">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social component of regional policy should be directed to social protection and support of the population, development and maintenance in an appropriate state of social infrastructure facilities.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Social indicators point to the established trends in the development of social processes in terms of implementation of the fairness of distribution of wealth principle. Many indicators characterizing the social and economic development of society are the same (GDP, national income, the unemployment rate of the population, and etc.). So, the relevance of the research is to show that by influencing to the improvement of social indicators, it is possible to stabilize and strengthen the stability and economic and national development of the country.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In 2008 in the Address of President of the Republic of Kazakhstan </w:t>
      </w:r>
      <w:proofErr w:type="spellStart"/>
      <w:r w:rsidRPr="00137E5F">
        <w:rPr>
          <w:rFonts w:ascii="Times New Roman" w:hAnsi="Times New Roman" w:cs="Times New Roman"/>
          <w:sz w:val="28"/>
          <w:szCs w:val="28"/>
          <w:lang w:val="en-US"/>
        </w:rPr>
        <w:t>N.Nazarbayev</w:t>
      </w:r>
      <w:proofErr w:type="spellEnd"/>
      <w:r w:rsidRPr="00137E5F">
        <w:rPr>
          <w:rFonts w:ascii="Times New Roman" w:hAnsi="Times New Roman" w:cs="Times New Roman"/>
          <w:sz w:val="28"/>
          <w:szCs w:val="28"/>
          <w:lang w:val="en-US"/>
        </w:rPr>
        <w:t xml:space="preserve"> to the people of Kazakhstan "Improving the well-being of citizens of Kazakhstan - the main goal of state policy" the basic parameters of social policy </w:t>
      </w:r>
      <w:proofErr w:type="gramStart"/>
      <w:r w:rsidRPr="00137E5F">
        <w:rPr>
          <w:rFonts w:ascii="Times New Roman" w:hAnsi="Times New Roman" w:cs="Times New Roman"/>
          <w:sz w:val="28"/>
          <w:szCs w:val="28"/>
          <w:lang w:val="en-US"/>
        </w:rPr>
        <w:t>were</w:t>
      </w:r>
      <w:proofErr w:type="gramEnd"/>
      <w:r w:rsidRPr="00137E5F">
        <w:rPr>
          <w:rFonts w:ascii="Times New Roman" w:hAnsi="Times New Roman" w:cs="Times New Roman"/>
          <w:sz w:val="28"/>
          <w:szCs w:val="28"/>
          <w:lang w:val="en-US"/>
        </w:rPr>
        <w:t xml:space="preserve"> emphasized. In particular, a next complex of measures to increase the public sector salaries, pensions and social benefits were offered.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It is important to note that in this Address for the first time the role of standards of living in the social modernization of society and improving the quality of human capital had been emphasized. This policy has been further developed in the President's Address in 2009 "Through Crisis to Renovation and Prosperity". In conditions of the financial sector instability and the possible negative effects of the international situation on the economy of the state the social programs will not be sequestered.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One of the main features of the Address of President of the Republic of Kazakhstan </w:t>
      </w:r>
      <w:proofErr w:type="spellStart"/>
      <w:r w:rsidRPr="00137E5F">
        <w:rPr>
          <w:rFonts w:ascii="Times New Roman" w:hAnsi="Times New Roman" w:cs="Times New Roman"/>
          <w:sz w:val="28"/>
          <w:szCs w:val="28"/>
          <w:lang w:val="en-US"/>
        </w:rPr>
        <w:t>N.Nazarbayev</w:t>
      </w:r>
      <w:proofErr w:type="spellEnd"/>
      <w:r w:rsidRPr="00137E5F">
        <w:rPr>
          <w:rFonts w:ascii="Times New Roman" w:hAnsi="Times New Roman" w:cs="Times New Roman"/>
          <w:sz w:val="28"/>
          <w:szCs w:val="28"/>
          <w:lang w:val="en-US"/>
        </w:rPr>
        <w:t xml:space="preserve"> to the people of Kazakhstan in 2014 was its expressed social context. According to the President the development of social policy, improving the life quality of the population should be the urgent tasks of the state, which "each year, rather than in 30-50 years, will improve the lives of people".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According to the World Bank data based on the study of the economies of 192 countries, 16% of the country's economic growth is due to physical capital, 20% - by natural, 64% - by human capital. However, if economic growth is ensured by more than 60% due to human capital, the formation of human capital on 2/3 </w:t>
      </w:r>
      <w:r w:rsidRPr="00137E5F">
        <w:rPr>
          <w:rFonts w:ascii="Times New Roman" w:hAnsi="Times New Roman" w:cs="Times New Roman"/>
          <w:sz w:val="28"/>
          <w:szCs w:val="28"/>
          <w:lang w:val="en-US"/>
        </w:rPr>
        <w:lastRenderedPageBreak/>
        <w:t>depends on professional education, investments to the science and education sphere.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accordance with to the Address of President to the people of Kazakhstan from December 14, 2012 "New principles of social policy - social guarantees and personal responsibility" was the minimum of social standards, the address social support, solving problems of social misbalances in the regions, modernization of employment and labor policy, maternity and child protection, health of the nation.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To solve the social issues in Kazakhstan task-oriented social policy has been implementing. Starting conditions in Kazakhstan in the early 1990s were much harder than in many other CIS countries. Today, however, Kazakhstan is a leader in sustainable socio-economic development.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At a new stage of development of the country internal political stability, economic growth and social optimism allowed to deploy the direction to the social modernization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core of this path is the concept of President </w:t>
      </w:r>
      <w:proofErr w:type="spellStart"/>
      <w:r w:rsidRPr="00137E5F">
        <w:rPr>
          <w:rFonts w:ascii="Times New Roman" w:hAnsi="Times New Roman" w:cs="Times New Roman"/>
          <w:sz w:val="28"/>
          <w:szCs w:val="28"/>
          <w:lang w:val="en-US"/>
        </w:rPr>
        <w:t>NursultanNazarbayev</w:t>
      </w:r>
      <w:proofErr w:type="spellEnd"/>
      <w:r w:rsidRPr="00137E5F">
        <w:rPr>
          <w:rFonts w:ascii="Times New Roman" w:hAnsi="Times New Roman" w:cs="Times New Roman"/>
          <w:sz w:val="28"/>
          <w:szCs w:val="28"/>
          <w:lang w:val="en-US"/>
        </w:rPr>
        <w:t xml:space="preserve"> the "Society of universal labor" allows to stimulate the disclosure of the provisions of the Kazakhstan society.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 main directions of the social policy of Kazakhstan.</w:t>
      </w:r>
      <w:proofErr w:type="gramEnd"/>
      <w:r w:rsidRPr="00137E5F">
        <w:rPr>
          <w:rFonts w:ascii="Times New Roman" w:hAnsi="Times New Roman" w:cs="Times New Roman"/>
          <w:sz w:val="28"/>
          <w:szCs w:val="28"/>
          <w:lang w:val="en-US"/>
        </w:rPr>
        <w:t xml:space="preserve"> The existing economic, resource, social and intellectual potential of the country allows to see in modern social progress of Kazakhstan the long-term phenomenon, also to fix the prospect of its leading position in the CIS in the social sphere.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Social policy as one of the most important components of the society activities is in the sphere of its urgent interests. Problems related with the improving of the life quality, ensuring and maintaining of economic stability and the implementing of the principles of social justice are the relevant for the modern civilized society. Enhancement of ​​social and economic relations and improving the quality of human potential offers the prospect of economic development and is a key factor of economic growth.</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At the same time the improvement of social welfare, health and education system, reducing the social inequality requires a stable economic growth, enhance of the economic efficiency as the material and financial basis for reforms in the social sphere.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Crucial value for assessing the success of the development of the country is the dynamics of the gross domestic product. Over the past 10 years the volume of the economy and the welfare of Kazakhstan's population grew by more than 2 times. If in 2000 the country's GDP amounted to 2,600 billion, in 2014 it has increased by 138%, amounting to 38 712 billion </w:t>
      </w:r>
      <w:proofErr w:type="spellStart"/>
      <w:r w:rsidRPr="00137E5F">
        <w:rPr>
          <w:rFonts w:ascii="Times New Roman" w:hAnsi="Times New Roman" w:cs="Times New Roman"/>
          <w:sz w:val="28"/>
          <w:szCs w:val="28"/>
          <w:lang w:val="en-US"/>
        </w:rPr>
        <w:t>tenge</w:t>
      </w:r>
      <w:proofErr w:type="spellEnd"/>
      <w:r w:rsidRPr="00137E5F">
        <w:rPr>
          <w:rFonts w:ascii="Times New Roman" w:hAnsi="Times New Roman" w:cs="Times New Roman"/>
          <w:sz w:val="28"/>
          <w:szCs w:val="28"/>
          <w:lang w:val="en-US"/>
        </w:rPr>
        <w:t xml:space="preserve"> (in 2000 prices).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By GDP growth Kazakhstan outstrips such countries as Ukraine, where for ten years the GDP growth was only 60%, Russia - 66%, Uzbekistan - 111%.</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GDP of Kazakhstan and the CIS countries in 2014.</w:t>
      </w:r>
      <w:proofErr w:type="gramEnd"/>
      <w:r w:rsidRPr="00137E5F">
        <w:rPr>
          <w:rFonts w:ascii="Times New Roman" w:hAnsi="Times New Roman" w:cs="Times New Roman"/>
          <w:sz w:val="28"/>
          <w:szCs w:val="28"/>
          <w:lang w:val="en-US"/>
        </w:rPr>
        <w:t xml:space="preserve"> It is noteworthy the post-crisis dynamics of the development of Kazakhstan. Overcoming the crisis, Kazakhstan took the ascending line. In 2014, Kazakhstan's GDP amounted to 216.0 billion USD (in 2009 it was 115.3). By GDP volume Kazakhstan outstrips CIS countries - Ukraine, Azerbaijan, Belarus, and Uzbekistan. GDP of Kazakhstan exceeded </w:t>
      </w:r>
      <w:r w:rsidRPr="00137E5F">
        <w:rPr>
          <w:rFonts w:ascii="Times New Roman" w:hAnsi="Times New Roman" w:cs="Times New Roman"/>
          <w:sz w:val="28"/>
          <w:szCs w:val="28"/>
          <w:lang w:val="en-US"/>
        </w:rPr>
        <w:lastRenderedPageBreak/>
        <w:t>Ukraine's GDP (165 billion USD), although the population of Ukraine is almost 2.7 times more than in Kazakhstan - 45.5 million people.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Growth in GDP per capita.</w:t>
      </w:r>
      <w:proofErr w:type="gramEnd"/>
      <w:r w:rsidRPr="00137E5F">
        <w:rPr>
          <w:rFonts w:ascii="Times New Roman" w:hAnsi="Times New Roman" w:cs="Times New Roman"/>
          <w:sz w:val="28"/>
          <w:szCs w:val="28"/>
          <w:lang w:val="en-US"/>
        </w:rPr>
        <w:t xml:space="preserve"> One of the key indicators in the statistics is the GDP per capita. For this indicator, Kazakhstan is confidently ahead of all CIS countries (except Russia). In 2013, GDP per capita in Kazakhstan amounted to 13.6 thousand USD (compared with 2012 growth to 12%). In 2013, the minimum pension in Kazakhstan was 127.1 (US dollars), and the average pension - 217.1. </w:t>
      </w:r>
      <w:proofErr w:type="spellStart"/>
      <w:r w:rsidRPr="00137E5F">
        <w:rPr>
          <w:rFonts w:ascii="Times New Roman" w:hAnsi="Times New Roman" w:cs="Times New Roman"/>
          <w:sz w:val="28"/>
          <w:szCs w:val="28"/>
          <w:lang w:val="en-US"/>
        </w:rPr>
        <w:t>It's</w:t>
      </w:r>
      <w:proofErr w:type="spellEnd"/>
      <w:r w:rsidRPr="00137E5F">
        <w:rPr>
          <w:rFonts w:ascii="Times New Roman" w:hAnsi="Times New Roman" w:cs="Times New Roman"/>
          <w:sz w:val="28"/>
          <w:szCs w:val="28"/>
          <w:lang w:val="en-US"/>
        </w:rPr>
        <w:t xml:space="preserve"> leading position in the CIS. For comparison, the average pension in Ukraine - 186.1, in Kyrgyzstan - 131.7, in Uzbekistan - 150.2.</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If we look the dynamics of social welfare in Kazakhstan for several years, we can note its continuing steady growth. During 2007-2011 the dynamics of the minimum monthly pension payments in Kazakhstan is as follows: 2007 - 85 (in US dollars); 2008 – 106; 2009 - 140 and 2011 - 163.</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Such dynamics of pension payments allowed Kazakhstan to take a leading position among the CIS countries. For example, in Russia in 2007, the minimum pension was 64 (in US dollars), and in 2009 - 94. In Belarus in the crisis </w:t>
      </w:r>
      <w:proofErr w:type="gramStart"/>
      <w:r w:rsidRPr="00137E5F">
        <w:rPr>
          <w:rFonts w:ascii="Times New Roman" w:hAnsi="Times New Roman" w:cs="Times New Roman"/>
          <w:sz w:val="28"/>
          <w:szCs w:val="28"/>
          <w:lang w:val="en-US"/>
        </w:rPr>
        <w:t>years</w:t>
      </w:r>
      <w:proofErr w:type="gramEnd"/>
      <w:r w:rsidRPr="00137E5F">
        <w:rPr>
          <w:rFonts w:ascii="Times New Roman" w:hAnsi="Times New Roman" w:cs="Times New Roman"/>
          <w:sz w:val="28"/>
          <w:szCs w:val="28"/>
          <w:lang w:val="en-US"/>
        </w:rPr>
        <w:t xml:space="preserve"> minimum pension was even a reduced (in 2007 - 72 and 2011 – 64). The lowest minimum pension all these years remained in Tajikistan - 2007 – 6 US dollars, 2011 – 17 US dollars. </w:t>
      </w:r>
      <w:proofErr w:type="gramStart"/>
      <w:r w:rsidRPr="00137E5F">
        <w:rPr>
          <w:rFonts w:ascii="Times New Roman" w:hAnsi="Times New Roman" w:cs="Times New Roman"/>
          <w:sz w:val="28"/>
          <w:szCs w:val="28"/>
          <w:lang w:val="en-US"/>
        </w:rPr>
        <w:t>The development of social infrastructure.Construction of objects of social sphere - one of the most important and priority directions of social policy in Kazakhstan.</w:t>
      </w:r>
      <w:proofErr w:type="gramEnd"/>
      <w:r w:rsidRPr="00137E5F">
        <w:rPr>
          <w:rFonts w:ascii="Times New Roman" w:hAnsi="Times New Roman" w:cs="Times New Roman"/>
          <w:sz w:val="28"/>
          <w:szCs w:val="28"/>
          <w:lang w:val="en-US"/>
        </w:rPr>
        <w:t xml:space="preserve"> It is focused in every Address of the President of the Republic of Kazakhstan.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2013 in Kazakhstan 46.8 thousand pupil seats put into operation in secondary schools. This is 3.8 times more than in 2000.</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Putting into operation of pupil seats in Kazakhstan is ahead of all CIS countries. Comparatively in Azerbaijan in 2011 12.6 thousand pupil seats put into operation, in Belarus - 3,6 thousand, in Armenia - 0.4 thousand.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Kazakhstan has made a huge step in the construction of kindergartens. In the past year 17.9 thousand seats put into operation in preschool (in Belarus - 1.3 thousand, in Azerbaijan - 0.3 thousand).</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Over the past 13 years, the number of preschool organizations in Kazakhstan increased by more than four times. In 2000, the number of regular preschools was only 1089, than in 2013 they had become 14,204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 the CIS countries during this period, the number of kindergartens has increased an average on two times.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850 new hospital beds put into operation in 2013. Each year the network of outpatient polyclinics has been increase, only in 2013 there was an on 9697 visits per shift.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Compared with 2000, in 2013 there are 7 times more hospital beds and 26 times more outpatient polyclinics (per shift) in Kazakhstan.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Indicators on these parameters of the CIS countries is ten times lower than in Kazakhstan So, in 2011 Belarus put into operation only 0.7 thousand hospital beds, </w:t>
      </w:r>
      <w:r w:rsidRPr="00137E5F">
        <w:rPr>
          <w:rFonts w:ascii="Times New Roman" w:hAnsi="Times New Roman" w:cs="Times New Roman"/>
          <w:sz w:val="28"/>
          <w:szCs w:val="28"/>
          <w:lang w:val="en-US"/>
        </w:rPr>
        <w:lastRenderedPageBreak/>
        <w:t>in Azerbaijan and Tajikistan even fewer - 0.3 thousand and 0.2 thousand respectively. Hence, by putting into operation of social facilities Kazakhstan is far ahead of most CIS countries.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 development of the education system.</w:t>
      </w:r>
      <w:proofErr w:type="gramEnd"/>
      <w:r w:rsidRPr="00137E5F">
        <w:rPr>
          <w:rFonts w:ascii="Times New Roman" w:hAnsi="Times New Roman" w:cs="Times New Roman"/>
          <w:sz w:val="28"/>
          <w:szCs w:val="28"/>
          <w:lang w:val="en-US"/>
        </w:rPr>
        <w:t xml:space="preserve"> The most important indicator of social development is the education system. By the education level Kazakhstan is among the world leaders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UNDP report " Sustainability and Equity: A Better Future for All" in 2011 notes that adult literacy rate in Kazakhstan is 99.7%. This has allowed our country among 187 countries of the world on this indicator is on a leading position.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Close to Kazakhstan adult literacy are in Russia - 99.6%, in Italy - 98.9%. Lower rates in Singapore - 94.7%, in Turkey - 90.8%.</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882AE1">
      <w:pPr>
        <w:tabs>
          <w:tab w:val="left" w:pos="1961"/>
        </w:tabs>
        <w:spacing w:after="0" w:line="240" w:lineRule="auto"/>
        <w:jc w:val="center"/>
        <w:rPr>
          <w:rFonts w:ascii="Times New Roman" w:hAnsi="Times New Roman" w:cs="Times New Roman"/>
          <w:b/>
          <w:sz w:val="28"/>
          <w:szCs w:val="28"/>
          <w:lang w:val="en-US"/>
        </w:rPr>
      </w:pPr>
      <w:r w:rsidRPr="00137E5F">
        <w:rPr>
          <w:rFonts w:ascii="Times New Roman" w:hAnsi="Times New Roman" w:cs="Times New Roman"/>
          <w:b/>
          <w:sz w:val="28"/>
          <w:szCs w:val="28"/>
          <w:lang w:val="en-US"/>
        </w:rPr>
        <w:t>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Kazakhstan holds a high position in the ranking of the Human Development Index among 187 countries to reach children and young people in primary and secondary education.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Kazakhstan occupies a high position in the ranking of the Human Development Index among 187 countries to reach children and young people of primary and secondary education.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level of primary education in Kazakhstan is 108.8. Kazakhstan is in the group with such developed countries as France - 108 Australia - 106, Korea - 104, Germany - 103. Lower rates are in such countries as Turkey - 99, Saudi Arabia - 98, USA – 98, Ukraine - 97, Russia - 96.</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level of secondary education coverage in Kazakhstan is 98.5. This is a much higher indicator compared with such countries as Korea with the index 97, Switzerland - 96, Czech Republic - 95, Ukraine - 94.</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These indicators are a further confirmation of the successful and effective development of Kazakhstan in the system of primary and secondary education.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The number of students.</w:t>
      </w:r>
      <w:proofErr w:type="gramEnd"/>
      <w:r w:rsidRPr="00137E5F">
        <w:rPr>
          <w:rFonts w:ascii="Times New Roman" w:hAnsi="Times New Roman" w:cs="Times New Roman"/>
          <w:sz w:val="28"/>
          <w:szCs w:val="28"/>
          <w:lang w:val="en-US"/>
        </w:rPr>
        <w:t xml:space="preserve"> Another important indicator of the development of the education system is the number of students per 10 thousand of population. Kazakhstan has the highest level of this index.</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 example, the number of students in institutions of technical and professional education is 368 people for 10 thousand of population in Kazakhstan.</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According to above index republic takes leading position among OECD countries. Kazakhstan </w:t>
      </w:r>
      <w:proofErr w:type="gramStart"/>
      <w:r w:rsidRPr="00137E5F">
        <w:rPr>
          <w:rFonts w:ascii="Times New Roman" w:hAnsi="Times New Roman" w:cs="Times New Roman"/>
          <w:sz w:val="28"/>
          <w:szCs w:val="28"/>
          <w:lang w:val="en-US"/>
        </w:rPr>
        <w:t>exceed</w:t>
      </w:r>
      <w:proofErr w:type="gramEnd"/>
      <w:r w:rsidRPr="00137E5F">
        <w:rPr>
          <w:rFonts w:ascii="Times New Roman" w:hAnsi="Times New Roman" w:cs="Times New Roman"/>
          <w:sz w:val="28"/>
          <w:szCs w:val="28"/>
          <w:lang w:val="en-US"/>
        </w:rPr>
        <w:t xml:space="preserve"> Norway by its index of 253, and Russia - 237 people. Such </w:t>
      </w:r>
      <w:proofErr w:type="gramStart"/>
      <w:r w:rsidRPr="00137E5F">
        <w:rPr>
          <w:rFonts w:ascii="Times New Roman" w:hAnsi="Times New Roman" w:cs="Times New Roman"/>
          <w:sz w:val="28"/>
          <w:szCs w:val="28"/>
          <w:lang w:val="en-US"/>
        </w:rPr>
        <w:t>countries as France - 180, United Kingdom - 135, Hungary – 71 has</w:t>
      </w:r>
      <w:proofErr w:type="gramEnd"/>
      <w:r w:rsidRPr="00137E5F">
        <w:rPr>
          <w:rFonts w:ascii="Times New Roman" w:hAnsi="Times New Roman" w:cs="Times New Roman"/>
          <w:sz w:val="28"/>
          <w:szCs w:val="28"/>
          <w:lang w:val="en-US"/>
        </w:rPr>
        <w:t xml:space="preserve"> much lower rates.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In addition, Kazakhstan ahead of other developed countries such as France, Britain, </w:t>
      </w:r>
      <w:proofErr w:type="gramStart"/>
      <w:r w:rsidRPr="00137E5F">
        <w:rPr>
          <w:rFonts w:ascii="Times New Roman" w:hAnsi="Times New Roman" w:cs="Times New Roman"/>
          <w:sz w:val="28"/>
          <w:szCs w:val="28"/>
          <w:lang w:val="en-US"/>
        </w:rPr>
        <w:t>Germany</w:t>
      </w:r>
      <w:proofErr w:type="gramEnd"/>
      <w:r w:rsidRPr="00137E5F">
        <w:rPr>
          <w:rFonts w:ascii="Times New Roman" w:hAnsi="Times New Roman" w:cs="Times New Roman"/>
          <w:sz w:val="28"/>
          <w:szCs w:val="28"/>
          <w:lang w:val="en-US"/>
        </w:rPr>
        <w:t xml:space="preserve"> by the number of students of high school per 10 thousand of population with the index - 377 people. For example, in France there is 338 people; in the UK – 272 people; in Japan – 222 people; in the Czech Republic – 147 people; in Azerbaijan – 59 people.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Wage growth. Evidence of successful economic development and welfare of the people is the steady growth of wages.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In Kazakhstan in recent years, from 2000 to 2014, average monthly nominal wage increased by 8.4 times. While in 2000 the average monthly nominal wage amounted to 14,374 </w:t>
      </w:r>
      <w:proofErr w:type="spellStart"/>
      <w:r w:rsidRPr="00137E5F">
        <w:rPr>
          <w:rFonts w:ascii="Times New Roman" w:hAnsi="Times New Roman" w:cs="Times New Roman"/>
          <w:sz w:val="28"/>
          <w:szCs w:val="28"/>
          <w:lang w:val="en-US"/>
        </w:rPr>
        <w:t>tenge</w:t>
      </w:r>
      <w:proofErr w:type="spellEnd"/>
      <w:r w:rsidRPr="00137E5F">
        <w:rPr>
          <w:rFonts w:ascii="Times New Roman" w:hAnsi="Times New Roman" w:cs="Times New Roman"/>
          <w:sz w:val="28"/>
          <w:szCs w:val="28"/>
          <w:lang w:val="en-US"/>
        </w:rPr>
        <w:t xml:space="preserve">, in 2014 it amounted to 120 630 </w:t>
      </w:r>
      <w:proofErr w:type="spellStart"/>
      <w:r w:rsidRPr="00137E5F">
        <w:rPr>
          <w:rFonts w:ascii="Times New Roman" w:hAnsi="Times New Roman" w:cs="Times New Roman"/>
          <w:sz w:val="28"/>
          <w:szCs w:val="28"/>
          <w:lang w:val="en-US"/>
        </w:rPr>
        <w:t>tenge</w:t>
      </w:r>
      <w:proofErr w:type="spellEnd"/>
      <w:r w:rsidRPr="00137E5F">
        <w:rPr>
          <w:rFonts w:ascii="Times New Roman" w:hAnsi="Times New Roman" w:cs="Times New Roman"/>
          <w:sz w:val="28"/>
          <w:szCs w:val="28"/>
          <w:lang w:val="en-US"/>
        </w:rPr>
        <w: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What is the situation by this indicator in the CIS countries? Among the states of the Commonwealth Kazakhstan is stable ahead of most countries by the size of wages since 2005 (except Russia - 920.67 US dollars). In particular, in 2013 nominal wage (in US dollars) in Azerbaijan was 544.68; Belarus – 574; Ukraine – 398; Tajikistan - 157. In Kazakhstan, there is 687 US dollars that time</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Overcoming of poverty and unemployment.</w:t>
      </w:r>
      <w:r w:rsidRPr="00137E5F">
        <w:rPr>
          <w:rFonts w:ascii="Times New Roman" w:hAnsi="Times New Roman" w:cs="Times New Roman"/>
          <w:sz w:val="28"/>
          <w:szCs w:val="28"/>
          <w:lang w:val="en-US"/>
        </w:rPr>
        <w:t>Kazakhstan has the lowest percentage of the population with incomes below the subsistence minimum compared with the most CIS countries. It is one of the main achievements of Kazakhstan's social policy.</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The subsistence minimum according to the Law "On subsistence minimum" adopted in 1999 and entered into force since 2002 is defined as a required minimum cash income per person equal to the cost of the minimum consumer basket.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Proportion of population with incomes below the subsistence minimum in 2013 decreased by 28.9% compared with 2000, 31.8% and 2.9%, respectively. </w:t>
      </w:r>
      <w:proofErr w:type="gramStart"/>
      <w:r w:rsidRPr="00137E5F">
        <w:rPr>
          <w:rFonts w:ascii="Times New Roman" w:hAnsi="Times New Roman" w:cs="Times New Roman"/>
          <w:sz w:val="28"/>
          <w:szCs w:val="28"/>
          <w:lang w:val="en-US"/>
        </w:rPr>
        <w:t>Indicators of poverty in 2001-2008 primarily caused by the decrease of income level used for consumption in the countryside.</w:t>
      </w:r>
      <w:proofErr w:type="gramEnd"/>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roofErr w:type="gramStart"/>
      <w:r w:rsidRPr="00137E5F">
        <w:rPr>
          <w:rFonts w:ascii="Times New Roman" w:hAnsi="Times New Roman" w:cs="Times New Roman"/>
          <w:sz w:val="28"/>
          <w:szCs w:val="28"/>
          <w:lang w:val="en-US"/>
        </w:rPr>
        <w:t>Reducing unemployment.</w:t>
      </w:r>
      <w:proofErr w:type="gramEnd"/>
      <w:r w:rsidRPr="00137E5F">
        <w:rPr>
          <w:rFonts w:ascii="Times New Roman" w:hAnsi="Times New Roman" w:cs="Times New Roman"/>
          <w:sz w:val="28"/>
          <w:szCs w:val="28"/>
          <w:lang w:val="en-US"/>
        </w:rPr>
        <w:t xml:space="preserve"> Decent employment ensuring as the main type of social protection is one of the strategic priorities in the Republic of Kazakhstan. Employment ensuring of population is an essential condition for the development and realization of the potential of human resources, the main means of growth of public </w:t>
      </w:r>
      <w:proofErr w:type="spellStart"/>
      <w:r w:rsidRPr="00137E5F">
        <w:rPr>
          <w:rFonts w:ascii="Times New Roman" w:hAnsi="Times New Roman" w:cs="Times New Roman"/>
          <w:sz w:val="28"/>
          <w:szCs w:val="28"/>
          <w:lang w:val="en-US"/>
        </w:rPr>
        <w:t>wealth</w:t>
      </w:r>
      <w:proofErr w:type="spellEnd"/>
      <w:r w:rsidRPr="00137E5F">
        <w:rPr>
          <w:rFonts w:ascii="Times New Roman" w:hAnsi="Times New Roman" w:cs="Times New Roman"/>
          <w:sz w:val="28"/>
          <w:szCs w:val="28"/>
          <w:lang w:val="en-US"/>
        </w:rPr>
        <w:t xml:space="preserve"> and life quality. One of the tasks of social policy change is to increase the incomes of the population by promoting sustainable and productive employment</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b/>
          <w:sz w:val="28"/>
          <w:szCs w:val="28"/>
          <w:lang w:val="en-US"/>
        </w:rPr>
        <w:t>The positive trend of dynamic development of the social sphere in Kazakhstan confirmed by statistics on employment.</w:t>
      </w:r>
      <w:r w:rsidRPr="00137E5F">
        <w:rPr>
          <w:rFonts w:ascii="Times New Roman" w:hAnsi="Times New Roman" w:cs="Times New Roman"/>
          <w:sz w:val="28"/>
          <w:szCs w:val="28"/>
          <w:lang w:val="en-US"/>
        </w:rPr>
        <w:t>During the last decade the unemployment rate in Kazakhstan decreased by more than 2 times. In 2000, the unemployment rate in the country was 12.8%</w:t>
      </w:r>
      <w:proofErr w:type="gramStart"/>
      <w:r w:rsidRPr="00137E5F">
        <w:rPr>
          <w:rFonts w:ascii="Times New Roman" w:hAnsi="Times New Roman" w:cs="Times New Roman"/>
          <w:sz w:val="28"/>
          <w:szCs w:val="28"/>
          <w:lang w:val="en-US"/>
        </w:rPr>
        <w:t>,</w:t>
      </w:r>
      <w:proofErr w:type="gramEnd"/>
      <w:r w:rsidRPr="00137E5F">
        <w:rPr>
          <w:rFonts w:ascii="Times New Roman" w:hAnsi="Times New Roman" w:cs="Times New Roman"/>
          <w:sz w:val="28"/>
          <w:szCs w:val="28"/>
          <w:lang w:val="en-US"/>
        </w:rPr>
        <w:t xml:space="preserve"> in 2013 it decreased to 5.2%, </w:t>
      </w:r>
      <w:proofErr w:type="spellStart"/>
      <w:r w:rsidRPr="00137E5F">
        <w:rPr>
          <w:rFonts w:ascii="Times New Roman" w:hAnsi="Times New Roman" w:cs="Times New Roman"/>
          <w:sz w:val="28"/>
          <w:szCs w:val="28"/>
          <w:lang w:val="en-US"/>
        </w:rPr>
        <w:t>ie</w:t>
      </w:r>
      <w:proofErr w:type="spellEnd"/>
      <w:r w:rsidRPr="00137E5F">
        <w:rPr>
          <w:rFonts w:ascii="Times New Roman" w:hAnsi="Times New Roman" w:cs="Times New Roman"/>
          <w:sz w:val="28"/>
          <w:szCs w:val="28"/>
          <w:lang w:val="en-US"/>
        </w:rPr>
        <w:t xml:space="preserve"> 2.4 times.</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For comparison, the highest unemployment rate among the CIS countries is in Tajikistan - 11%, Kyrgyzstan - about 9%, and in Ukraine - 8%.</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Indicators on the unemployment rate and their dynamics in Kazakhstan are also positive compared with economically developed countries. In the Eurozone the average unemployment rate is about 10%. In particular, in Spain is 21%, France - 9.7%, Italy - 8</w:t>
      </w:r>
      <w:proofErr w:type="gramStart"/>
      <w:r w:rsidRPr="00137E5F">
        <w:rPr>
          <w:rFonts w:ascii="Times New Roman" w:hAnsi="Times New Roman" w:cs="Times New Roman"/>
          <w:sz w:val="28"/>
          <w:szCs w:val="28"/>
          <w:lang w:val="en-US"/>
        </w:rPr>
        <w:t>,4</w:t>
      </w:r>
      <w:proofErr w:type="gramEnd"/>
      <w:r w:rsidRPr="00137E5F">
        <w:rPr>
          <w:rFonts w:ascii="Times New Roman" w:hAnsi="Times New Roman" w:cs="Times New Roman"/>
          <w:sz w:val="28"/>
          <w:szCs w:val="28"/>
          <w:lang w:val="en-US"/>
        </w:rPr>
        <w:t>% and in the United States - 8.9%.</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t xml:space="preserve">The number of unemployed for 2013 amounted to 470,700 persons and the unemployment rate of 5.2% of the economically active population. The unemployment rate, compared with 1999 in 2013 decreased by 60%. </w:t>
      </w:r>
    </w:p>
    <w:p w:rsidR="00363E01" w:rsidRPr="00137E5F" w:rsidRDefault="00363E01" w:rsidP="00137E5F">
      <w:pPr>
        <w:tabs>
          <w:tab w:val="left" w:pos="1961"/>
        </w:tabs>
        <w:spacing w:after="0" w:line="240" w:lineRule="auto"/>
        <w:jc w:val="both"/>
        <w:rPr>
          <w:rFonts w:ascii="Times New Roman" w:hAnsi="Times New Roman" w:cs="Times New Roman"/>
          <w:sz w:val="28"/>
          <w:szCs w:val="28"/>
          <w:lang w:val="en-US"/>
        </w:rPr>
      </w:pPr>
      <w:r w:rsidRPr="00137E5F">
        <w:rPr>
          <w:rFonts w:ascii="Times New Roman" w:hAnsi="Times New Roman" w:cs="Times New Roman"/>
          <w:sz w:val="28"/>
          <w:szCs w:val="28"/>
          <w:lang w:val="en-US"/>
        </w:rPr>
        <w:lastRenderedPageBreak/>
        <w:t>Formation of the labor market in Kazakhstan in recent years has been caused by such factors as post-crisis development of country’s economy and its orientation in the long-term perspective, the adoption and implementation of programs conducing of the employment growth. Analysis of dynamic changes in the labor market shows that for the 1999-2013 the number of economically active population increased by 28% (1985.9 thousand people).</w:t>
      </w:r>
    </w:p>
    <w:p w:rsidR="00363E01" w:rsidRPr="00137E5F" w:rsidRDefault="00363E01" w:rsidP="00137E5F">
      <w:pPr>
        <w:tabs>
          <w:tab w:val="left" w:pos="1961"/>
        </w:tabs>
        <w:spacing w:after="0" w:line="240" w:lineRule="auto"/>
        <w:jc w:val="both"/>
        <w:rPr>
          <w:rFonts w:ascii="Times New Roman" w:hAnsi="Times New Roman" w:cs="Times New Roman"/>
          <w:b/>
          <w:sz w:val="28"/>
          <w:szCs w:val="28"/>
          <w:lang w:val="en-US"/>
        </w:rPr>
      </w:pPr>
    </w:p>
    <w:p w:rsidR="00F84CD5" w:rsidRPr="00F84CD5" w:rsidRDefault="00F84CD5" w:rsidP="00F84CD5">
      <w:pPr>
        <w:tabs>
          <w:tab w:val="left" w:pos="1961"/>
        </w:tabs>
        <w:spacing w:after="0" w:line="240" w:lineRule="auto"/>
        <w:jc w:val="both"/>
        <w:rPr>
          <w:rFonts w:ascii="Times New Roman" w:hAnsi="Times New Roman" w:cs="Times New Roman"/>
          <w:b/>
          <w:bCs/>
          <w:iCs/>
          <w:sz w:val="28"/>
          <w:szCs w:val="28"/>
          <w:lang w:val="en-US"/>
        </w:rPr>
      </w:pPr>
      <w:r w:rsidRPr="00F84CD5">
        <w:rPr>
          <w:rFonts w:ascii="Times New Roman" w:hAnsi="Times New Roman" w:cs="Times New Roman"/>
          <w:b/>
          <w:bCs/>
          <w:iCs/>
          <w:sz w:val="28"/>
          <w:szCs w:val="28"/>
          <w:lang w:val="en-US"/>
        </w:rPr>
        <w:t>Questions for self – checking:</w:t>
      </w:r>
    </w:p>
    <w:p w:rsidR="00F84CD5" w:rsidRPr="00F84CD5" w:rsidRDefault="00F84CD5" w:rsidP="00F84CD5">
      <w:pPr>
        <w:tabs>
          <w:tab w:val="left" w:pos="1961"/>
        </w:tabs>
        <w:spacing w:after="0" w:line="240" w:lineRule="auto"/>
        <w:jc w:val="both"/>
        <w:rPr>
          <w:rFonts w:ascii="Times New Roman" w:hAnsi="Times New Roman" w:cs="Times New Roman"/>
          <w:b/>
          <w:sz w:val="28"/>
          <w:szCs w:val="28"/>
          <w:lang w:val="en-US"/>
        </w:rPr>
      </w:pPr>
    </w:p>
    <w:p w:rsidR="00F84CD5" w:rsidRPr="00F84CD5" w:rsidRDefault="00F84CD5" w:rsidP="00F84CD5">
      <w:pPr>
        <w:tabs>
          <w:tab w:val="left" w:pos="1961"/>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rPr>
        <w:t xml:space="preserve">1. </w:t>
      </w:r>
      <w:r w:rsidRPr="00F84CD5">
        <w:rPr>
          <w:rFonts w:ascii="Times New Roman" w:hAnsi="Times New Roman" w:cs="Times New Roman"/>
          <w:b/>
          <w:sz w:val="28"/>
          <w:szCs w:val="28"/>
          <w:lang/>
        </w:rPr>
        <w:t>The current state of agriculture.</w:t>
      </w:r>
      <w:r w:rsidRPr="00F84CD5">
        <w:rPr>
          <w:rFonts w:ascii="Times New Roman" w:hAnsi="Times New Roman" w:cs="Times New Roman"/>
          <w:b/>
          <w:sz w:val="28"/>
          <w:szCs w:val="28"/>
          <w:lang/>
        </w:rPr>
        <w:br/>
      </w:r>
      <w:r>
        <w:rPr>
          <w:rFonts w:ascii="Times New Roman" w:hAnsi="Times New Roman" w:cs="Times New Roman"/>
          <w:b/>
          <w:sz w:val="28"/>
          <w:szCs w:val="28"/>
          <w:lang/>
        </w:rPr>
        <w:t>2</w:t>
      </w:r>
      <w:r w:rsidRPr="00F84CD5">
        <w:rPr>
          <w:rFonts w:ascii="Times New Roman" w:hAnsi="Times New Roman" w:cs="Times New Roman"/>
          <w:b/>
          <w:sz w:val="28"/>
          <w:szCs w:val="28"/>
          <w:lang/>
        </w:rPr>
        <w:t>. Modern development of small and medium-sized businesses.</w:t>
      </w:r>
      <w:r w:rsidRPr="00F84CD5">
        <w:rPr>
          <w:rFonts w:ascii="Times New Roman" w:hAnsi="Times New Roman" w:cs="Times New Roman"/>
          <w:b/>
          <w:sz w:val="28"/>
          <w:szCs w:val="28"/>
          <w:lang/>
        </w:rPr>
        <w:br/>
      </w:r>
      <w:r>
        <w:rPr>
          <w:rFonts w:ascii="Times New Roman" w:hAnsi="Times New Roman" w:cs="Times New Roman"/>
          <w:b/>
          <w:sz w:val="28"/>
          <w:szCs w:val="28"/>
          <w:lang/>
        </w:rPr>
        <w:t>3</w:t>
      </w:r>
      <w:r w:rsidRPr="00F84CD5">
        <w:rPr>
          <w:rFonts w:ascii="Times New Roman" w:hAnsi="Times New Roman" w:cs="Times New Roman"/>
          <w:b/>
          <w:sz w:val="28"/>
          <w:szCs w:val="28"/>
          <w:lang/>
        </w:rPr>
        <w:t>. The current state of the industry of RK.</w:t>
      </w:r>
      <w:r w:rsidRPr="00F84CD5">
        <w:rPr>
          <w:rFonts w:ascii="Times New Roman" w:hAnsi="Times New Roman" w:cs="Times New Roman"/>
          <w:b/>
          <w:sz w:val="28"/>
          <w:szCs w:val="28"/>
          <w:lang/>
        </w:rPr>
        <w:br/>
      </w:r>
      <w:r>
        <w:rPr>
          <w:rFonts w:ascii="Times New Roman" w:hAnsi="Times New Roman" w:cs="Times New Roman"/>
          <w:b/>
          <w:sz w:val="28"/>
          <w:szCs w:val="28"/>
          <w:lang/>
        </w:rPr>
        <w:t>4</w:t>
      </w:r>
      <w:r w:rsidRPr="00F84CD5">
        <w:rPr>
          <w:rFonts w:ascii="Times New Roman" w:hAnsi="Times New Roman" w:cs="Times New Roman"/>
          <w:b/>
          <w:sz w:val="28"/>
          <w:szCs w:val="28"/>
          <w:lang/>
        </w:rPr>
        <w:t>. Attractive direction in the region for investment.</w:t>
      </w:r>
      <w:r w:rsidRPr="00F84CD5">
        <w:rPr>
          <w:rFonts w:ascii="Times New Roman" w:hAnsi="Times New Roman" w:cs="Times New Roman"/>
          <w:b/>
          <w:sz w:val="28"/>
          <w:szCs w:val="28"/>
          <w:lang/>
        </w:rPr>
        <w:br/>
      </w:r>
      <w:r>
        <w:rPr>
          <w:rFonts w:ascii="Times New Roman" w:hAnsi="Times New Roman" w:cs="Times New Roman"/>
          <w:b/>
          <w:sz w:val="28"/>
          <w:szCs w:val="28"/>
          <w:lang/>
        </w:rPr>
        <w:t>5</w:t>
      </w:r>
      <w:r w:rsidRPr="00F84CD5">
        <w:rPr>
          <w:rFonts w:ascii="Times New Roman" w:hAnsi="Times New Roman" w:cs="Times New Roman"/>
          <w:b/>
          <w:sz w:val="28"/>
          <w:szCs w:val="28"/>
          <w:lang/>
        </w:rPr>
        <w:t>. The potential of production of competitive agricultural and industrial products</w:t>
      </w:r>
      <w:r w:rsidRPr="00F84CD5">
        <w:rPr>
          <w:rFonts w:ascii="Times New Roman" w:hAnsi="Times New Roman" w:cs="Times New Roman"/>
          <w:b/>
          <w:sz w:val="28"/>
          <w:szCs w:val="28"/>
          <w:lang/>
        </w:rPr>
        <w:br/>
      </w:r>
      <w:r>
        <w:rPr>
          <w:rFonts w:ascii="Times New Roman" w:hAnsi="Times New Roman" w:cs="Times New Roman"/>
          <w:b/>
          <w:sz w:val="28"/>
          <w:szCs w:val="28"/>
          <w:lang/>
        </w:rPr>
        <w:t>6</w:t>
      </w:r>
      <w:r w:rsidRPr="00F84CD5">
        <w:rPr>
          <w:rFonts w:ascii="Times New Roman" w:hAnsi="Times New Roman" w:cs="Times New Roman"/>
          <w:b/>
          <w:sz w:val="28"/>
          <w:szCs w:val="28"/>
          <w:lang/>
        </w:rPr>
        <w:t>. Competitive advantages of RK economy.</w:t>
      </w:r>
    </w:p>
    <w:p w:rsidR="00B50045" w:rsidRPr="00F84CD5" w:rsidRDefault="00F84CD5" w:rsidP="00F84CD5">
      <w:pPr>
        <w:tabs>
          <w:tab w:val="left" w:pos="196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7</w:t>
      </w:r>
      <w:r w:rsidRPr="00F84CD5">
        <w:rPr>
          <w:rFonts w:ascii="Times New Roman" w:hAnsi="Times New Roman" w:cs="Times New Roman"/>
          <w:b/>
          <w:sz w:val="28"/>
          <w:szCs w:val="28"/>
          <w:lang w:val="en-US"/>
        </w:rPr>
        <w:t>. Classification of economy of Kazakhstan in a regional section</w:t>
      </w:r>
    </w:p>
    <w:p w:rsidR="00B50045" w:rsidRDefault="00B50045" w:rsidP="00FF71BD">
      <w:pPr>
        <w:spacing w:after="0" w:line="240" w:lineRule="auto"/>
        <w:ind w:right="76"/>
        <w:jc w:val="center"/>
        <w:rPr>
          <w:rFonts w:ascii="Times New Roman" w:eastAsia="Times New Roman" w:hAnsi="Times New Roman" w:cs="Times New Roman"/>
          <w:sz w:val="28"/>
          <w:szCs w:val="28"/>
          <w:lang w:val="en-US" w:eastAsia="ru-RU"/>
        </w:rPr>
      </w:pPr>
    </w:p>
    <w:p w:rsidR="00B50045" w:rsidRDefault="00B50045" w:rsidP="00FF71BD">
      <w:pPr>
        <w:spacing w:after="0" w:line="240" w:lineRule="auto"/>
        <w:ind w:right="76"/>
        <w:jc w:val="center"/>
        <w:rPr>
          <w:rFonts w:ascii="Times New Roman" w:eastAsia="Times New Roman" w:hAnsi="Times New Roman" w:cs="Times New Roman"/>
          <w:sz w:val="28"/>
          <w:szCs w:val="28"/>
          <w:lang w:val="en-US" w:eastAsia="ru-RU"/>
        </w:rPr>
      </w:pPr>
    </w:p>
    <w:p w:rsidR="00FC6BBE" w:rsidRPr="00FC6BBE" w:rsidRDefault="00FC6BBE" w:rsidP="00FC6BBE">
      <w:pPr>
        <w:spacing w:after="0" w:line="240" w:lineRule="auto"/>
        <w:ind w:right="76"/>
        <w:jc w:val="both"/>
        <w:rPr>
          <w:rFonts w:ascii="Times New Roman" w:eastAsia="Times New Roman" w:hAnsi="Times New Roman" w:cs="Times New Roman"/>
          <w:b/>
          <w:bCs/>
          <w:sz w:val="28"/>
          <w:szCs w:val="28"/>
          <w:lang w:eastAsia="ru-RU"/>
        </w:rPr>
      </w:pPr>
      <w:r w:rsidRPr="00FC6BBE">
        <w:rPr>
          <w:rFonts w:ascii="Times New Roman" w:eastAsia="Times New Roman" w:hAnsi="Times New Roman" w:cs="Times New Roman"/>
          <w:b/>
          <w:bCs/>
          <w:sz w:val="28"/>
          <w:szCs w:val="28"/>
          <w:lang w:val="en-US" w:eastAsia="ru-RU"/>
        </w:rPr>
        <w:t>Basicliterature</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eastAsia="ru-RU"/>
        </w:rPr>
        <w:t>1.Тулеметова А.С., Полежаева И.И., Шевченко И.И. Учебное пособие по дисциплине «Предпринимательство» для студентов специальности 5В050600 Экономика, Шымкент: ЮКГУ, 2018</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val="kk-KZ" w:eastAsia="ru-RU"/>
        </w:rPr>
        <w:t>2.Есиркепова А.М. Бизнес-жоспарлау: оқу құралы / А. М. Есиркепова. - Шымкент : Эврика-media, 2016. - 256 с.</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val="kk-KZ" w:eastAsia="ru-RU"/>
        </w:rPr>
      </w:pPr>
      <w:r w:rsidRPr="00FC6BBE">
        <w:rPr>
          <w:rFonts w:ascii="Times New Roman" w:eastAsia="Times New Roman" w:hAnsi="Times New Roman" w:cs="Times New Roman"/>
          <w:sz w:val="28"/>
          <w:szCs w:val="28"/>
          <w:lang w:eastAsia="ru-RU"/>
        </w:rPr>
        <w:t xml:space="preserve">3.Әмірбекұлы Е. </w:t>
      </w:r>
      <w:proofErr w:type="spellStart"/>
      <w:r w:rsidRPr="00FC6BBE">
        <w:rPr>
          <w:rFonts w:ascii="Times New Roman" w:eastAsia="Times New Roman" w:hAnsi="Times New Roman" w:cs="Times New Roman"/>
          <w:sz w:val="28"/>
          <w:szCs w:val="28"/>
          <w:lang w:eastAsia="ru-RU"/>
        </w:rPr>
        <w:t>Инновациялық</w:t>
      </w:r>
      <w:proofErr w:type="spellEnd"/>
      <w:r w:rsidRPr="00FC6BBE">
        <w:rPr>
          <w:rFonts w:ascii="Times New Roman" w:eastAsia="Times New Roman" w:hAnsi="Times New Roman" w:cs="Times New Roman"/>
          <w:sz w:val="28"/>
          <w:szCs w:val="28"/>
          <w:lang w:eastAsia="ru-RU"/>
        </w:rPr>
        <w:t xml:space="preserve"> бизнес / Е. </w:t>
      </w:r>
      <w:proofErr w:type="spellStart"/>
      <w:r w:rsidRPr="00FC6BBE">
        <w:rPr>
          <w:rFonts w:ascii="Times New Roman" w:eastAsia="Times New Roman" w:hAnsi="Times New Roman" w:cs="Times New Roman"/>
          <w:sz w:val="28"/>
          <w:szCs w:val="28"/>
          <w:lang w:eastAsia="ru-RU"/>
        </w:rPr>
        <w:t>Әмірбекұлы</w:t>
      </w:r>
      <w:proofErr w:type="spellEnd"/>
      <w:r w:rsidRPr="00FC6BBE">
        <w:rPr>
          <w:rFonts w:ascii="Times New Roman" w:eastAsia="Times New Roman" w:hAnsi="Times New Roman" w:cs="Times New Roman"/>
          <w:sz w:val="28"/>
          <w:szCs w:val="28"/>
          <w:lang w:eastAsia="ru-RU"/>
        </w:rPr>
        <w:t xml:space="preserve">. - </w:t>
      </w:r>
      <w:proofErr w:type="spellStart"/>
      <w:r w:rsidRPr="00FC6BBE">
        <w:rPr>
          <w:rFonts w:ascii="Times New Roman" w:eastAsia="Times New Roman" w:hAnsi="Times New Roman" w:cs="Times New Roman"/>
          <w:sz w:val="28"/>
          <w:szCs w:val="28"/>
          <w:lang w:eastAsia="ru-RU"/>
        </w:rPr>
        <w:t>Алматы</w:t>
      </w:r>
      <w:proofErr w:type="spellEnd"/>
      <w:r w:rsidRPr="00FC6BBE">
        <w:rPr>
          <w:rFonts w:ascii="Times New Roman" w:eastAsia="Times New Roman" w:hAnsi="Times New Roman" w:cs="Times New Roman"/>
          <w:sz w:val="28"/>
          <w:szCs w:val="28"/>
          <w:lang w:eastAsia="ru-RU"/>
        </w:rPr>
        <w:t>: "</w:t>
      </w:r>
      <w:proofErr w:type="spellStart"/>
      <w:r w:rsidRPr="00FC6BBE">
        <w:rPr>
          <w:rFonts w:ascii="Times New Roman" w:eastAsia="Times New Roman" w:hAnsi="Times New Roman" w:cs="Times New Roman"/>
          <w:sz w:val="28"/>
          <w:szCs w:val="28"/>
          <w:lang w:eastAsia="ru-RU"/>
        </w:rPr>
        <w:t>Эверо</w:t>
      </w:r>
      <w:proofErr w:type="spellEnd"/>
      <w:r w:rsidRPr="00FC6BBE">
        <w:rPr>
          <w:rFonts w:ascii="Times New Roman" w:eastAsia="Times New Roman" w:hAnsi="Times New Roman" w:cs="Times New Roman"/>
          <w:sz w:val="28"/>
          <w:szCs w:val="28"/>
          <w:lang w:eastAsia="ru-RU"/>
        </w:rPr>
        <w:t>", 2014. - 188 с.</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val="kk-KZ" w:eastAsia="ru-RU"/>
        </w:rPr>
      </w:pPr>
      <w:r w:rsidRPr="00FC6BBE">
        <w:rPr>
          <w:rFonts w:ascii="Times New Roman" w:eastAsia="Times New Roman" w:hAnsi="Times New Roman" w:cs="Times New Roman"/>
          <w:sz w:val="28"/>
          <w:szCs w:val="28"/>
          <w:lang w:eastAsia="ru-RU"/>
        </w:rPr>
        <w:t xml:space="preserve">4.Раимбеков, Ж.С. </w:t>
      </w:r>
      <w:proofErr w:type="spellStart"/>
      <w:proofErr w:type="gramStart"/>
      <w:r w:rsidRPr="00FC6BBE">
        <w:rPr>
          <w:rFonts w:ascii="Times New Roman" w:eastAsia="Times New Roman" w:hAnsi="Times New Roman" w:cs="Times New Roman"/>
          <w:sz w:val="28"/>
          <w:szCs w:val="28"/>
          <w:lang w:eastAsia="ru-RU"/>
        </w:rPr>
        <w:t>К</w:t>
      </w:r>
      <w:proofErr w:type="gramEnd"/>
      <w:r w:rsidRPr="00FC6BBE">
        <w:rPr>
          <w:rFonts w:ascii="Times New Roman" w:eastAsia="Times New Roman" w:hAnsi="Times New Roman" w:cs="Times New Roman"/>
          <w:sz w:val="28"/>
          <w:szCs w:val="28"/>
          <w:lang w:eastAsia="ru-RU"/>
        </w:rPr>
        <w:t>әсіпорынэкономикасы</w:t>
      </w:r>
      <w:proofErr w:type="spellEnd"/>
      <w:r w:rsidRPr="00FC6BBE">
        <w:rPr>
          <w:rFonts w:ascii="Times New Roman" w:eastAsia="Times New Roman" w:hAnsi="Times New Roman" w:cs="Times New Roman"/>
          <w:sz w:val="28"/>
          <w:szCs w:val="28"/>
          <w:lang w:eastAsia="ru-RU"/>
        </w:rPr>
        <w:t xml:space="preserve">: </w:t>
      </w:r>
      <w:proofErr w:type="spellStart"/>
      <w:r w:rsidRPr="00FC6BBE">
        <w:rPr>
          <w:rFonts w:ascii="Times New Roman" w:eastAsia="Times New Roman" w:hAnsi="Times New Roman" w:cs="Times New Roman"/>
          <w:sz w:val="28"/>
          <w:szCs w:val="28"/>
          <w:lang w:eastAsia="ru-RU"/>
        </w:rPr>
        <w:t>экономикалықмаман</w:t>
      </w:r>
      <w:proofErr w:type="spellEnd"/>
      <w:r w:rsidRPr="00FC6BBE">
        <w:rPr>
          <w:rFonts w:ascii="Times New Roman" w:eastAsia="Times New Roman" w:hAnsi="Times New Roman" w:cs="Times New Roman"/>
          <w:sz w:val="28"/>
          <w:szCs w:val="28"/>
          <w:lang w:eastAsia="ru-RU"/>
        </w:rPr>
        <w:t xml:space="preserve">. студ. </w:t>
      </w:r>
      <w:proofErr w:type="spellStart"/>
      <w:r w:rsidRPr="00FC6BBE">
        <w:rPr>
          <w:rFonts w:ascii="Times New Roman" w:eastAsia="Times New Roman" w:hAnsi="Times New Roman" w:cs="Times New Roman"/>
          <w:sz w:val="28"/>
          <w:szCs w:val="28"/>
          <w:lang w:eastAsia="ru-RU"/>
        </w:rPr>
        <w:t>арналғаноқуқұралы</w:t>
      </w:r>
      <w:proofErr w:type="spellEnd"/>
      <w:r w:rsidRPr="00FC6BBE">
        <w:rPr>
          <w:rFonts w:ascii="Times New Roman" w:eastAsia="Times New Roman" w:hAnsi="Times New Roman" w:cs="Times New Roman"/>
          <w:sz w:val="28"/>
          <w:szCs w:val="28"/>
          <w:lang w:eastAsia="ru-RU"/>
        </w:rPr>
        <w:t xml:space="preserve">: практикум / Ж. С. </w:t>
      </w:r>
      <w:proofErr w:type="spellStart"/>
      <w:r w:rsidRPr="00FC6BBE">
        <w:rPr>
          <w:rFonts w:ascii="Times New Roman" w:eastAsia="Times New Roman" w:hAnsi="Times New Roman" w:cs="Times New Roman"/>
          <w:sz w:val="28"/>
          <w:szCs w:val="28"/>
          <w:lang w:eastAsia="ru-RU"/>
        </w:rPr>
        <w:t>Раимбеков</w:t>
      </w:r>
      <w:proofErr w:type="spellEnd"/>
      <w:r w:rsidRPr="00FC6BBE">
        <w:rPr>
          <w:rFonts w:ascii="Times New Roman" w:eastAsia="Times New Roman" w:hAnsi="Times New Roman" w:cs="Times New Roman"/>
          <w:sz w:val="28"/>
          <w:szCs w:val="28"/>
          <w:lang w:eastAsia="ru-RU"/>
        </w:rPr>
        <w:t xml:space="preserve">, П. Т. </w:t>
      </w:r>
      <w:proofErr w:type="spellStart"/>
      <w:r w:rsidRPr="00FC6BBE">
        <w:rPr>
          <w:rFonts w:ascii="Times New Roman" w:eastAsia="Times New Roman" w:hAnsi="Times New Roman" w:cs="Times New Roman"/>
          <w:sz w:val="28"/>
          <w:szCs w:val="28"/>
          <w:lang w:eastAsia="ru-RU"/>
        </w:rPr>
        <w:t>Байнеева</w:t>
      </w:r>
      <w:proofErr w:type="spellEnd"/>
      <w:r w:rsidRPr="00FC6BBE">
        <w:rPr>
          <w:rFonts w:ascii="Times New Roman" w:eastAsia="Times New Roman" w:hAnsi="Times New Roman" w:cs="Times New Roman"/>
          <w:sz w:val="28"/>
          <w:szCs w:val="28"/>
          <w:lang w:eastAsia="ru-RU"/>
        </w:rPr>
        <w:t>. - Астана: ЕҰУ, 2013. - 302 с.</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val="kk-KZ" w:eastAsia="ru-RU"/>
        </w:rPr>
        <w:t>5.Досмуратова Э.Е. Кейсы по дисциплине «The economic strategy of the enterprise»  для студентов специальности 5В050600 – Экономика.</w:t>
      </w:r>
      <w:r w:rsidRPr="00FC6BBE">
        <w:rPr>
          <w:rFonts w:ascii="Times New Roman" w:eastAsia="Times New Roman" w:hAnsi="Times New Roman" w:cs="Times New Roman"/>
          <w:sz w:val="28"/>
          <w:szCs w:val="28"/>
          <w:lang w:eastAsia="ru-RU"/>
        </w:rPr>
        <w:t xml:space="preserve"> Шымкент: ЮКГУ,2019</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val="kk-KZ" w:eastAsia="ru-RU"/>
        </w:rPr>
      </w:pPr>
      <w:r w:rsidRPr="00FC6BBE">
        <w:rPr>
          <w:rFonts w:ascii="Times New Roman" w:eastAsia="Times New Roman" w:hAnsi="Times New Roman" w:cs="Times New Roman"/>
          <w:sz w:val="28"/>
          <w:szCs w:val="28"/>
          <w:lang w:val="kk-KZ" w:eastAsia="ru-RU"/>
        </w:rPr>
        <w:t>6.Кембаева Р.С., Аширбаева С.Б. «Кәсіпорынның сыртқы экономикалық қызметі» пәні бойынша 5В050600 – Экономика мамандығының студентеріне практикалық сабақтарды жүргізуге  арналған әдістемелік нұсқаулық Шымкент : 0ҚМУ, 2019.</w:t>
      </w:r>
    </w:p>
    <w:p w:rsidR="00FC6BBE" w:rsidRPr="00FC6BBE" w:rsidRDefault="00FC6BBE" w:rsidP="00FC6BBE">
      <w:pPr>
        <w:spacing w:after="0" w:line="240" w:lineRule="auto"/>
        <w:ind w:right="76"/>
        <w:jc w:val="both"/>
        <w:rPr>
          <w:rFonts w:ascii="Times New Roman" w:eastAsia="Times New Roman" w:hAnsi="Times New Roman" w:cs="Times New Roman"/>
          <w:b/>
          <w:sz w:val="28"/>
          <w:szCs w:val="28"/>
          <w:lang w:eastAsia="ru-RU"/>
        </w:rPr>
      </w:pPr>
      <w:r w:rsidRPr="00FC6BBE">
        <w:rPr>
          <w:rFonts w:ascii="Times New Roman" w:eastAsia="Times New Roman" w:hAnsi="Times New Roman" w:cs="Times New Roman"/>
          <w:b/>
          <w:sz w:val="28"/>
          <w:szCs w:val="28"/>
          <w:lang w:val="en-US" w:eastAsia="ru-RU"/>
        </w:rPr>
        <w:t>Additionalliterature</w:t>
      </w:r>
      <w:r w:rsidRPr="00FC6BBE">
        <w:rPr>
          <w:rFonts w:ascii="Times New Roman" w:eastAsia="Times New Roman" w:hAnsi="Times New Roman" w:cs="Times New Roman"/>
          <w:b/>
          <w:sz w:val="28"/>
          <w:szCs w:val="28"/>
          <w:lang w:eastAsia="ru-RU"/>
        </w:rPr>
        <w:t>:</w:t>
      </w:r>
    </w:p>
    <w:p w:rsidR="00FC6BBE" w:rsidRPr="00FC6BBE" w:rsidRDefault="00FC6BBE" w:rsidP="00FC6BBE">
      <w:pPr>
        <w:spacing w:after="0" w:line="240" w:lineRule="auto"/>
        <w:ind w:right="76"/>
        <w:jc w:val="both"/>
        <w:rPr>
          <w:rFonts w:ascii="Times New Roman" w:eastAsia="Times New Roman" w:hAnsi="Times New Roman" w:cs="Times New Roman"/>
          <w:b/>
          <w:sz w:val="28"/>
          <w:szCs w:val="28"/>
          <w:lang w:eastAsia="ru-RU"/>
        </w:rPr>
      </w:pPr>
      <w:r w:rsidRPr="00FC6BBE">
        <w:rPr>
          <w:rFonts w:ascii="Times New Roman" w:eastAsia="Times New Roman" w:hAnsi="Times New Roman" w:cs="Times New Roman"/>
          <w:sz w:val="28"/>
          <w:szCs w:val="28"/>
          <w:lang w:eastAsia="ru-RU"/>
        </w:rPr>
        <w:t>7.Индустриально-инновационное развитие Южно-Казахстанской области: тенденции, приоритеты и перспективы</w:t>
      </w:r>
      <w:proofErr w:type="gramStart"/>
      <w:r w:rsidRPr="00FC6BBE">
        <w:rPr>
          <w:rFonts w:ascii="Times New Roman" w:eastAsia="Times New Roman" w:hAnsi="Times New Roman" w:cs="Times New Roman"/>
          <w:sz w:val="28"/>
          <w:szCs w:val="28"/>
          <w:lang w:eastAsia="ru-RU"/>
        </w:rPr>
        <w:t xml:space="preserve"> :</w:t>
      </w:r>
      <w:proofErr w:type="gramEnd"/>
      <w:r w:rsidRPr="00FC6BBE">
        <w:rPr>
          <w:rFonts w:ascii="Times New Roman" w:eastAsia="Times New Roman" w:hAnsi="Times New Roman" w:cs="Times New Roman"/>
          <w:sz w:val="28"/>
          <w:szCs w:val="28"/>
          <w:lang w:eastAsia="ru-RU"/>
        </w:rPr>
        <w:t xml:space="preserve"> монография / под ред. Ж. </w:t>
      </w:r>
      <w:proofErr w:type="spellStart"/>
      <w:r w:rsidRPr="00FC6BBE">
        <w:rPr>
          <w:rFonts w:ascii="Times New Roman" w:eastAsia="Times New Roman" w:hAnsi="Times New Roman" w:cs="Times New Roman"/>
          <w:sz w:val="28"/>
          <w:szCs w:val="28"/>
          <w:lang w:eastAsia="ru-RU"/>
        </w:rPr>
        <w:t>Мырхалыкова</w:t>
      </w:r>
      <w:proofErr w:type="spellEnd"/>
      <w:r w:rsidRPr="00FC6BBE">
        <w:rPr>
          <w:rFonts w:ascii="Times New Roman" w:eastAsia="Times New Roman" w:hAnsi="Times New Roman" w:cs="Times New Roman"/>
          <w:sz w:val="28"/>
          <w:szCs w:val="28"/>
          <w:lang w:eastAsia="ru-RU"/>
        </w:rPr>
        <w:t>. - Шымкент: ЮКГУ, 2016. - 308 с.</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eastAsia="ru-RU"/>
        </w:rPr>
        <w:t>8.Сурин А.В. Инновационный менеджмент: Учебник.- М.: ИНФРА-М, 2008г</w:t>
      </w:r>
    </w:p>
    <w:p w:rsidR="00FC6BBE" w:rsidRPr="00FC6BBE" w:rsidRDefault="00FC6BBE" w:rsidP="00FC6BBE">
      <w:pPr>
        <w:spacing w:after="0" w:line="240" w:lineRule="auto"/>
        <w:ind w:right="76"/>
        <w:jc w:val="both"/>
        <w:rPr>
          <w:rFonts w:ascii="Times New Roman" w:eastAsia="Times New Roman" w:hAnsi="Times New Roman" w:cs="Times New Roman"/>
          <w:bCs/>
          <w:sz w:val="28"/>
          <w:szCs w:val="28"/>
          <w:lang w:eastAsia="ru-RU"/>
        </w:rPr>
      </w:pPr>
      <w:proofErr w:type="spellStart"/>
      <w:r w:rsidRPr="00FC6BBE">
        <w:rPr>
          <w:rFonts w:ascii="Times New Roman" w:eastAsia="Times New Roman" w:hAnsi="Times New Roman" w:cs="Times New Roman"/>
          <w:bCs/>
          <w:sz w:val="28"/>
          <w:szCs w:val="28"/>
          <w:lang w:eastAsia="ru-RU"/>
        </w:rPr>
        <w:t>Электрондыбазалар</w:t>
      </w:r>
      <w:proofErr w:type="spellEnd"/>
      <w:r w:rsidRPr="00FC6BBE">
        <w:rPr>
          <w:rFonts w:ascii="Times New Roman" w:eastAsia="Times New Roman" w:hAnsi="Times New Roman" w:cs="Times New Roman"/>
          <w:bCs/>
          <w:sz w:val="28"/>
          <w:szCs w:val="28"/>
          <w:lang w:eastAsia="ru-RU"/>
        </w:rPr>
        <w:t xml:space="preserve">: Электронный архив, Эпиграф, РМЭБ, </w:t>
      </w:r>
      <w:proofErr w:type="spellStart"/>
      <w:r w:rsidRPr="00FC6BBE">
        <w:rPr>
          <w:rFonts w:ascii="Times New Roman" w:eastAsia="Times New Roman" w:hAnsi="Times New Roman" w:cs="Times New Roman"/>
          <w:bCs/>
          <w:sz w:val="28"/>
          <w:szCs w:val="28"/>
          <w:lang w:eastAsia="ru-RU"/>
        </w:rPr>
        <w:t>Springerlink</w:t>
      </w:r>
      <w:proofErr w:type="spellEnd"/>
      <w:r w:rsidRPr="00FC6BBE">
        <w:rPr>
          <w:rFonts w:ascii="Times New Roman" w:eastAsia="Times New Roman" w:hAnsi="Times New Roman" w:cs="Times New Roman"/>
          <w:bCs/>
          <w:sz w:val="28"/>
          <w:szCs w:val="28"/>
          <w:lang w:eastAsia="ru-RU"/>
        </w:rPr>
        <w:t xml:space="preserve">, </w:t>
      </w:r>
      <w:proofErr w:type="spellStart"/>
      <w:r w:rsidRPr="00FC6BBE">
        <w:rPr>
          <w:rFonts w:ascii="Times New Roman" w:eastAsia="Times New Roman" w:hAnsi="Times New Roman" w:cs="Times New Roman"/>
          <w:bCs/>
          <w:sz w:val="28"/>
          <w:szCs w:val="28"/>
          <w:lang w:eastAsia="ru-RU"/>
        </w:rPr>
        <w:t>Sciencedirect</w:t>
      </w:r>
      <w:proofErr w:type="spellEnd"/>
      <w:r w:rsidRPr="00FC6BBE">
        <w:rPr>
          <w:rFonts w:ascii="Times New Roman" w:eastAsia="Times New Roman" w:hAnsi="Times New Roman" w:cs="Times New Roman"/>
          <w:bCs/>
          <w:sz w:val="28"/>
          <w:szCs w:val="28"/>
          <w:lang w:eastAsia="ru-RU"/>
        </w:rPr>
        <w:t xml:space="preserve">, </w:t>
      </w:r>
      <w:proofErr w:type="spellStart"/>
      <w:r w:rsidRPr="00FC6BBE">
        <w:rPr>
          <w:rFonts w:ascii="Times New Roman" w:eastAsia="Times New Roman" w:hAnsi="Times New Roman" w:cs="Times New Roman"/>
          <w:bCs/>
          <w:sz w:val="28"/>
          <w:szCs w:val="28"/>
          <w:lang w:eastAsia="ru-RU"/>
        </w:rPr>
        <w:t>ThomsonReuters</w:t>
      </w:r>
      <w:proofErr w:type="spellEnd"/>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eastAsia="ru-RU"/>
        </w:rPr>
        <w:lastRenderedPageBreak/>
        <w:t xml:space="preserve">9. Инновационный менеджмент: Учебник под ред.С.Д. </w:t>
      </w:r>
      <w:proofErr w:type="spellStart"/>
      <w:r w:rsidRPr="00FC6BBE">
        <w:rPr>
          <w:rFonts w:ascii="Times New Roman" w:eastAsia="Times New Roman" w:hAnsi="Times New Roman" w:cs="Times New Roman"/>
          <w:sz w:val="28"/>
          <w:szCs w:val="28"/>
          <w:lang w:eastAsia="ru-RU"/>
        </w:rPr>
        <w:t>Ильенковой</w:t>
      </w:r>
      <w:proofErr w:type="spellEnd"/>
      <w:r w:rsidRPr="00FC6BBE">
        <w:rPr>
          <w:rFonts w:ascii="Times New Roman" w:eastAsia="Times New Roman" w:hAnsi="Times New Roman" w:cs="Times New Roman"/>
          <w:sz w:val="28"/>
          <w:szCs w:val="28"/>
          <w:lang w:eastAsia="ru-RU"/>
        </w:rPr>
        <w:t xml:space="preserve">. - 3-е изд., </w:t>
      </w:r>
      <w:proofErr w:type="spellStart"/>
      <w:r w:rsidRPr="00FC6BBE">
        <w:rPr>
          <w:rFonts w:ascii="Times New Roman" w:eastAsia="Times New Roman" w:hAnsi="Times New Roman" w:cs="Times New Roman"/>
          <w:sz w:val="28"/>
          <w:szCs w:val="28"/>
          <w:lang w:eastAsia="ru-RU"/>
        </w:rPr>
        <w:t>перераб</w:t>
      </w:r>
      <w:proofErr w:type="spellEnd"/>
      <w:r w:rsidRPr="00FC6BBE">
        <w:rPr>
          <w:rFonts w:ascii="Times New Roman" w:eastAsia="Times New Roman" w:hAnsi="Times New Roman" w:cs="Times New Roman"/>
          <w:sz w:val="28"/>
          <w:szCs w:val="28"/>
          <w:lang w:eastAsia="ru-RU"/>
        </w:rPr>
        <w:t>. И доп.- М.: ЮНИТ</w:t>
      </w:r>
      <w:proofErr w:type="gramStart"/>
      <w:r w:rsidRPr="00FC6BBE">
        <w:rPr>
          <w:rFonts w:ascii="Times New Roman" w:eastAsia="Times New Roman" w:hAnsi="Times New Roman" w:cs="Times New Roman"/>
          <w:sz w:val="28"/>
          <w:szCs w:val="28"/>
          <w:lang w:eastAsia="ru-RU"/>
        </w:rPr>
        <w:t>И-</w:t>
      </w:r>
      <w:proofErr w:type="gramEnd"/>
      <w:r w:rsidRPr="00FC6BBE">
        <w:rPr>
          <w:rFonts w:ascii="Times New Roman" w:eastAsia="Times New Roman" w:hAnsi="Times New Roman" w:cs="Times New Roman"/>
          <w:sz w:val="28"/>
          <w:szCs w:val="28"/>
          <w:lang w:eastAsia="ru-RU"/>
        </w:rPr>
        <w:t xml:space="preserve"> ДАНА,</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eastAsia="ru-RU"/>
        </w:rPr>
        <w:t xml:space="preserve"> 2007г</w:t>
      </w:r>
    </w:p>
    <w:p w:rsidR="00FC6BBE" w:rsidRPr="00FC6BBE" w:rsidRDefault="00FC6BBE" w:rsidP="00FC6BBE">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eastAsia="ru-RU"/>
        </w:rPr>
        <w:t xml:space="preserve">10. </w:t>
      </w:r>
      <w:proofErr w:type="spellStart"/>
      <w:r w:rsidRPr="00FC6BBE">
        <w:rPr>
          <w:rFonts w:ascii="Times New Roman" w:eastAsia="Times New Roman" w:hAnsi="Times New Roman" w:cs="Times New Roman"/>
          <w:sz w:val="28"/>
          <w:szCs w:val="28"/>
          <w:lang w:eastAsia="ru-RU"/>
        </w:rPr>
        <w:t>Абдыгаппарова</w:t>
      </w:r>
      <w:proofErr w:type="spellEnd"/>
      <w:r w:rsidRPr="00FC6BBE">
        <w:rPr>
          <w:rFonts w:ascii="Times New Roman" w:eastAsia="Times New Roman" w:hAnsi="Times New Roman" w:cs="Times New Roman"/>
          <w:sz w:val="28"/>
          <w:szCs w:val="28"/>
          <w:lang w:eastAsia="ru-RU"/>
        </w:rPr>
        <w:t xml:space="preserve"> С.Б. Инновационный менеджмент: Учебное пособие - Алматы: Экономика, 2003г</w:t>
      </w:r>
    </w:p>
    <w:p w:rsidR="00FF71BD" w:rsidRPr="00F84CD5" w:rsidRDefault="00FC6BBE" w:rsidP="00F84CD5">
      <w:pPr>
        <w:spacing w:after="0" w:line="240" w:lineRule="auto"/>
        <w:ind w:right="76"/>
        <w:jc w:val="both"/>
        <w:rPr>
          <w:rFonts w:ascii="Times New Roman" w:eastAsia="Times New Roman" w:hAnsi="Times New Roman" w:cs="Times New Roman"/>
          <w:sz w:val="28"/>
          <w:szCs w:val="28"/>
          <w:lang w:eastAsia="ru-RU"/>
        </w:rPr>
      </w:pPr>
      <w:r w:rsidRPr="00FC6BBE">
        <w:rPr>
          <w:rFonts w:ascii="Times New Roman" w:eastAsia="Times New Roman" w:hAnsi="Times New Roman" w:cs="Times New Roman"/>
          <w:sz w:val="28"/>
          <w:szCs w:val="28"/>
          <w:lang w:eastAsia="ru-RU"/>
        </w:rPr>
        <w:t xml:space="preserve">11.Фатхутдинов, Р.А. Инновационный менеджмент : учебник для вузов; Рекомендован МОН РФ / Р. А. </w:t>
      </w:r>
      <w:proofErr w:type="spellStart"/>
      <w:r w:rsidRPr="00FC6BBE">
        <w:rPr>
          <w:rFonts w:ascii="Times New Roman" w:eastAsia="Times New Roman" w:hAnsi="Times New Roman" w:cs="Times New Roman"/>
          <w:sz w:val="28"/>
          <w:szCs w:val="28"/>
          <w:lang w:eastAsia="ru-RU"/>
        </w:rPr>
        <w:t>Фатхутдинов</w:t>
      </w:r>
      <w:proofErr w:type="spellEnd"/>
      <w:r w:rsidRPr="00FC6BBE">
        <w:rPr>
          <w:rFonts w:ascii="Times New Roman" w:eastAsia="Times New Roman" w:hAnsi="Times New Roman" w:cs="Times New Roman"/>
          <w:sz w:val="28"/>
          <w:szCs w:val="28"/>
          <w:lang w:eastAsia="ru-RU"/>
        </w:rPr>
        <w:t>. - 5-е изд. - СПБ. : Питер, 2007. - 448</w:t>
      </w:r>
      <w:r w:rsidR="00F84CD5">
        <w:rPr>
          <w:rFonts w:ascii="Times New Roman" w:eastAsia="Times New Roman" w:hAnsi="Times New Roman" w:cs="Times New Roman"/>
          <w:sz w:val="28"/>
          <w:szCs w:val="28"/>
          <w:lang w:eastAsia="ru-RU"/>
        </w:rPr>
        <w:t xml:space="preserve"> с.</w:t>
      </w:r>
      <w:proofErr w:type="gramStart"/>
      <w:r w:rsidR="00F84CD5">
        <w:rPr>
          <w:rFonts w:ascii="Times New Roman" w:eastAsia="Times New Roman" w:hAnsi="Times New Roman" w:cs="Times New Roman"/>
          <w:sz w:val="28"/>
          <w:szCs w:val="28"/>
          <w:lang w:eastAsia="ru-RU"/>
        </w:rPr>
        <w:t xml:space="preserve"> :</w:t>
      </w:r>
      <w:proofErr w:type="gramEnd"/>
      <w:r w:rsidR="00F84CD5">
        <w:rPr>
          <w:rFonts w:ascii="Times New Roman" w:eastAsia="Times New Roman" w:hAnsi="Times New Roman" w:cs="Times New Roman"/>
          <w:sz w:val="28"/>
          <w:szCs w:val="28"/>
          <w:lang w:eastAsia="ru-RU"/>
        </w:rPr>
        <w:t xml:space="preserve"> ил. - (Учебник для вузов)</w:t>
      </w:r>
    </w:p>
    <w:p w:rsidR="00FF71BD" w:rsidRPr="00FC6BBE" w:rsidRDefault="00FF71BD" w:rsidP="00FF71BD">
      <w:pPr>
        <w:spacing w:after="0" w:line="240" w:lineRule="auto"/>
        <w:ind w:right="76"/>
        <w:jc w:val="center"/>
        <w:rPr>
          <w:rFonts w:ascii="Times New Roman" w:eastAsia="Times New Roman" w:hAnsi="Times New Roman" w:cs="Times New Roman"/>
          <w:sz w:val="28"/>
          <w:szCs w:val="28"/>
          <w:lang w:eastAsia="ru-RU"/>
        </w:rPr>
      </w:pPr>
    </w:p>
    <w:p w:rsidR="00F84CD5" w:rsidRPr="00DD792E" w:rsidRDefault="00F84CD5" w:rsidP="00FF71BD">
      <w:pPr>
        <w:spacing w:after="0" w:line="240" w:lineRule="auto"/>
        <w:ind w:right="76"/>
        <w:jc w:val="center"/>
        <w:rPr>
          <w:rFonts w:ascii="Times New Roman" w:eastAsia="Times New Roman" w:hAnsi="Times New Roman" w:cs="Times New Roman"/>
          <w:sz w:val="28"/>
          <w:szCs w:val="28"/>
          <w:lang w:eastAsia="ru-RU"/>
        </w:rPr>
      </w:pPr>
    </w:p>
    <w:p w:rsidR="00F84CD5" w:rsidRPr="00DD792E" w:rsidRDefault="00F84CD5" w:rsidP="00FF71BD">
      <w:pPr>
        <w:spacing w:after="0" w:line="240" w:lineRule="auto"/>
        <w:ind w:right="76"/>
        <w:jc w:val="center"/>
        <w:rPr>
          <w:rFonts w:ascii="Times New Roman" w:eastAsia="Times New Roman" w:hAnsi="Times New Roman" w:cs="Times New Roman"/>
          <w:sz w:val="28"/>
          <w:szCs w:val="28"/>
          <w:lang w:eastAsia="ru-RU"/>
        </w:rPr>
      </w:pPr>
    </w:p>
    <w:p w:rsid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roofErr w:type="spellStart"/>
      <w:r w:rsidRPr="00FF71BD">
        <w:rPr>
          <w:rFonts w:ascii="Times New Roman" w:eastAsia="Times New Roman" w:hAnsi="Times New Roman" w:cs="Times New Roman"/>
          <w:sz w:val="28"/>
          <w:szCs w:val="28"/>
          <w:lang w:val="en-US" w:eastAsia="ru-RU"/>
        </w:rPr>
        <w:t>Dosmuratova</w:t>
      </w:r>
      <w:proofErr w:type="spellEnd"/>
      <w:r w:rsidRPr="00FF71BD">
        <w:rPr>
          <w:rFonts w:ascii="Times New Roman" w:eastAsia="Times New Roman" w:hAnsi="Times New Roman" w:cs="Times New Roman"/>
          <w:sz w:val="28"/>
          <w:szCs w:val="28"/>
          <w:lang w:val="en-US" w:eastAsia="ru-RU"/>
        </w:rPr>
        <w:t xml:space="preserve"> E.E.</w:t>
      </w:r>
    </w:p>
    <w:p w:rsidR="00F84CD5" w:rsidRPr="00FF71BD" w:rsidRDefault="00F84CD5" w:rsidP="00FF71BD">
      <w:pPr>
        <w:spacing w:after="0" w:line="240" w:lineRule="auto"/>
        <w:ind w:right="76"/>
        <w:jc w:val="center"/>
        <w:rPr>
          <w:rFonts w:ascii="Times New Roman" w:eastAsia="Times New Roman" w:hAnsi="Times New Roman" w:cs="Times New Roman"/>
          <w:sz w:val="28"/>
          <w:szCs w:val="28"/>
          <w:lang w:val="en-US" w:eastAsia="ru-RU"/>
        </w:rPr>
      </w:pPr>
      <w:proofErr w:type="spellStart"/>
      <w:r>
        <w:rPr>
          <w:rFonts w:ascii="Times New Roman" w:eastAsia="Times New Roman" w:hAnsi="Times New Roman" w:cs="Times New Roman"/>
          <w:sz w:val="28"/>
          <w:szCs w:val="28"/>
          <w:lang w:val="en-US" w:eastAsia="ru-RU"/>
        </w:rPr>
        <w:t>Tulemeova</w:t>
      </w:r>
      <w:proofErr w:type="spellEnd"/>
      <w:r>
        <w:rPr>
          <w:rFonts w:ascii="Times New Roman" w:eastAsia="Times New Roman" w:hAnsi="Times New Roman" w:cs="Times New Roman"/>
          <w:sz w:val="28"/>
          <w:szCs w:val="28"/>
          <w:lang w:val="en-US" w:eastAsia="ru-RU"/>
        </w:rPr>
        <w:t xml:space="preserve"> A.S.</w:t>
      </w:r>
    </w:p>
    <w:p w:rsid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Short course of lectures</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roofErr w:type="gramStart"/>
      <w:r>
        <w:rPr>
          <w:rFonts w:ascii="Times New Roman" w:eastAsia="Times New Roman" w:hAnsi="Times New Roman" w:cs="Times New Roman"/>
          <w:sz w:val="28"/>
          <w:szCs w:val="28"/>
          <w:lang w:val="en-US" w:eastAsia="ru-RU"/>
        </w:rPr>
        <w:t>o</w:t>
      </w:r>
      <w:r w:rsidRPr="00FF71BD">
        <w:rPr>
          <w:rFonts w:ascii="Times New Roman" w:eastAsia="Times New Roman" w:hAnsi="Times New Roman" w:cs="Times New Roman"/>
          <w:sz w:val="28"/>
          <w:szCs w:val="28"/>
          <w:lang w:val="en-US" w:eastAsia="ru-RU"/>
        </w:rPr>
        <w:t>n</w:t>
      </w:r>
      <w:proofErr w:type="gramEnd"/>
      <w:r w:rsidRPr="00FF71BD">
        <w:rPr>
          <w:rFonts w:ascii="Times New Roman" w:eastAsia="Times New Roman" w:hAnsi="Times New Roman" w:cs="Times New Roman"/>
          <w:sz w:val="28"/>
          <w:szCs w:val="28"/>
          <w:lang w:val="en-US" w:eastAsia="ru-RU"/>
        </w:rPr>
        <w:t xml:space="preserve"> the discip</w:t>
      </w:r>
      <w:r>
        <w:rPr>
          <w:rFonts w:ascii="Times New Roman" w:eastAsia="Times New Roman" w:hAnsi="Times New Roman" w:cs="Times New Roman"/>
          <w:sz w:val="28"/>
          <w:szCs w:val="28"/>
          <w:lang w:val="en-US" w:eastAsia="ru-RU"/>
        </w:rPr>
        <w:t>line "Economic strategy of the enterprise</w:t>
      </w:r>
      <w:r w:rsidRPr="00FF71BD">
        <w:rPr>
          <w:rFonts w:ascii="Times New Roman" w:eastAsia="Times New Roman" w:hAnsi="Times New Roman" w:cs="Times New Roman"/>
          <w:sz w:val="28"/>
          <w:szCs w:val="28"/>
          <w:lang w:val="en-US" w:eastAsia="ru-RU"/>
        </w:rPr>
        <w:t>"</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sidRPr="00FF71BD">
        <w:rPr>
          <w:rFonts w:ascii="Times New Roman" w:eastAsia="Times New Roman" w:hAnsi="Times New Roman" w:cs="Times New Roman"/>
          <w:sz w:val="28"/>
          <w:szCs w:val="28"/>
          <w:lang w:val="en-US" w:eastAsia="ru-RU"/>
        </w:rPr>
        <w:t>Signed in print.................</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sidRPr="00FF71BD">
        <w:rPr>
          <w:rFonts w:ascii="Times New Roman" w:eastAsia="Times New Roman" w:hAnsi="Times New Roman" w:cs="Times New Roman"/>
          <w:sz w:val="28"/>
          <w:szCs w:val="28"/>
          <w:lang w:val="en-US" w:eastAsia="ru-RU"/>
        </w:rPr>
        <w:t xml:space="preserve">Paper size </w:t>
      </w:r>
      <w:proofErr w:type="spellStart"/>
      <w:r w:rsidRPr="00FF71BD">
        <w:rPr>
          <w:rFonts w:ascii="Times New Roman" w:eastAsia="Times New Roman" w:hAnsi="Times New Roman" w:cs="Times New Roman"/>
          <w:sz w:val="28"/>
          <w:szCs w:val="28"/>
          <w:lang w:val="en-US" w:eastAsia="ru-RU"/>
        </w:rPr>
        <w:t>XxY</w:t>
      </w:r>
      <w:proofErr w:type="spellEnd"/>
      <w:r w:rsidRPr="00FF71BD">
        <w:rPr>
          <w:rFonts w:ascii="Times New Roman" w:eastAsia="Times New Roman" w:hAnsi="Times New Roman" w:cs="Times New Roman"/>
          <w:sz w:val="28"/>
          <w:szCs w:val="28"/>
          <w:lang w:val="en-US" w:eastAsia="ru-RU"/>
        </w:rPr>
        <w:t xml:space="preserve"> 1/16</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roofErr w:type="gramStart"/>
      <w:r w:rsidRPr="00FF71BD">
        <w:rPr>
          <w:rFonts w:ascii="Times New Roman" w:eastAsia="Times New Roman" w:hAnsi="Times New Roman" w:cs="Times New Roman"/>
          <w:sz w:val="28"/>
          <w:szCs w:val="28"/>
          <w:lang w:val="en-US" w:eastAsia="ru-RU"/>
        </w:rPr>
        <w:t>Printing paper.Offset printing.</w:t>
      </w:r>
      <w:proofErr w:type="gramEnd"/>
      <w:r w:rsidRPr="00FF71BD">
        <w:rPr>
          <w:rFonts w:ascii="Times New Roman" w:eastAsia="Times New Roman" w:hAnsi="Times New Roman" w:cs="Times New Roman"/>
          <w:sz w:val="28"/>
          <w:szCs w:val="28"/>
          <w:lang w:val="en-US" w:eastAsia="ru-RU"/>
        </w:rPr>
        <w:t xml:space="preserve"> Volume... </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roofErr w:type="gramStart"/>
      <w:r w:rsidRPr="00FF71BD">
        <w:rPr>
          <w:rFonts w:ascii="Times New Roman" w:eastAsia="Times New Roman" w:hAnsi="Times New Roman" w:cs="Times New Roman"/>
          <w:sz w:val="28"/>
          <w:szCs w:val="28"/>
          <w:lang w:val="en-US" w:eastAsia="ru-RU"/>
        </w:rPr>
        <w:t>cl</w:t>
      </w:r>
      <w:proofErr w:type="gramEnd"/>
      <w:r w:rsidRPr="00FF71BD">
        <w:rPr>
          <w:rFonts w:ascii="Times New Roman" w:eastAsia="Times New Roman" w:hAnsi="Times New Roman" w:cs="Times New Roman"/>
          <w:sz w:val="28"/>
          <w:szCs w:val="28"/>
          <w:lang w:val="en-US" w:eastAsia="ru-RU"/>
        </w:rPr>
        <w:t>.</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sidRPr="00FF71BD">
        <w:rPr>
          <w:rFonts w:ascii="Times New Roman" w:eastAsia="Times New Roman" w:hAnsi="Times New Roman" w:cs="Times New Roman"/>
          <w:sz w:val="28"/>
          <w:szCs w:val="28"/>
          <w:lang w:val="en-US" w:eastAsia="ru-RU"/>
        </w:rPr>
        <w:t>Circulation.... ex. Order No....</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sidRPr="00FF71BD">
        <w:rPr>
          <w:rFonts w:ascii="Times New Roman" w:eastAsia="Times New Roman" w:hAnsi="Times New Roman" w:cs="Times New Roman"/>
          <w:sz w:val="28"/>
          <w:szCs w:val="28"/>
          <w:lang w:val="en-US" w:eastAsia="ru-RU"/>
        </w:rPr>
        <w:t>© Edition of South Kazakhstan State University</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sidRPr="00FF71BD">
        <w:rPr>
          <w:rFonts w:ascii="Times New Roman" w:eastAsia="Times New Roman" w:hAnsi="Times New Roman" w:cs="Times New Roman"/>
          <w:sz w:val="28"/>
          <w:szCs w:val="28"/>
          <w:lang w:val="en-US" w:eastAsia="ru-RU"/>
        </w:rPr>
        <w:t xml:space="preserve">Named after M. </w:t>
      </w:r>
      <w:proofErr w:type="spellStart"/>
      <w:r w:rsidRPr="00FF71BD">
        <w:rPr>
          <w:rFonts w:ascii="Times New Roman" w:eastAsia="Times New Roman" w:hAnsi="Times New Roman" w:cs="Times New Roman"/>
          <w:sz w:val="28"/>
          <w:szCs w:val="28"/>
          <w:lang w:val="en-US" w:eastAsia="ru-RU"/>
        </w:rPr>
        <w:t>Auezov</w:t>
      </w:r>
      <w:proofErr w:type="spellEnd"/>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r w:rsidRPr="00FF71BD">
        <w:rPr>
          <w:rFonts w:ascii="Times New Roman" w:eastAsia="Times New Roman" w:hAnsi="Times New Roman" w:cs="Times New Roman"/>
          <w:sz w:val="28"/>
          <w:szCs w:val="28"/>
          <w:lang w:val="en-US" w:eastAsia="ru-RU"/>
        </w:rPr>
        <w:t xml:space="preserve">Publishing Center of SKSU named after M. </w:t>
      </w:r>
      <w:proofErr w:type="spellStart"/>
      <w:r w:rsidRPr="00FF71BD">
        <w:rPr>
          <w:rFonts w:ascii="Times New Roman" w:eastAsia="Times New Roman" w:hAnsi="Times New Roman" w:cs="Times New Roman"/>
          <w:sz w:val="28"/>
          <w:szCs w:val="28"/>
          <w:lang w:val="en-US" w:eastAsia="ru-RU"/>
        </w:rPr>
        <w:t>Auezov</w:t>
      </w:r>
      <w:proofErr w:type="spellEnd"/>
      <w:r w:rsidRPr="00FF71BD">
        <w:rPr>
          <w:rFonts w:ascii="Times New Roman" w:eastAsia="Times New Roman" w:hAnsi="Times New Roman" w:cs="Times New Roman"/>
          <w:sz w:val="28"/>
          <w:szCs w:val="28"/>
          <w:lang w:val="en-US" w:eastAsia="ru-RU"/>
        </w:rPr>
        <w:t>,</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roofErr w:type="spellStart"/>
      <w:r w:rsidRPr="00FF71BD">
        <w:rPr>
          <w:rFonts w:ascii="Times New Roman" w:eastAsia="Times New Roman" w:hAnsi="Times New Roman" w:cs="Times New Roman"/>
          <w:sz w:val="28"/>
          <w:szCs w:val="28"/>
          <w:lang w:val="en-US" w:eastAsia="ru-RU"/>
        </w:rPr>
        <w:t>Shymkent</w:t>
      </w:r>
      <w:proofErr w:type="spellEnd"/>
      <w:r w:rsidRPr="00FF71BD">
        <w:rPr>
          <w:rFonts w:ascii="Times New Roman" w:eastAsia="Times New Roman" w:hAnsi="Times New Roman" w:cs="Times New Roman"/>
          <w:sz w:val="28"/>
          <w:szCs w:val="28"/>
          <w:lang w:val="en-US" w:eastAsia="ru-RU"/>
        </w:rPr>
        <w:t xml:space="preserve">, Ave. </w:t>
      </w:r>
      <w:proofErr w:type="spellStart"/>
      <w:r w:rsidRPr="00FF71BD">
        <w:rPr>
          <w:rFonts w:ascii="Times New Roman" w:eastAsia="Times New Roman" w:hAnsi="Times New Roman" w:cs="Times New Roman"/>
          <w:sz w:val="28"/>
          <w:szCs w:val="28"/>
          <w:lang w:val="en-US" w:eastAsia="ru-RU"/>
        </w:rPr>
        <w:t>Tauke</w:t>
      </w:r>
      <w:proofErr w:type="spellEnd"/>
      <w:r w:rsidRPr="00FF71BD">
        <w:rPr>
          <w:rFonts w:ascii="Times New Roman" w:eastAsia="Times New Roman" w:hAnsi="Times New Roman" w:cs="Times New Roman"/>
          <w:sz w:val="28"/>
          <w:szCs w:val="28"/>
          <w:lang w:val="en-US" w:eastAsia="ru-RU"/>
        </w:rPr>
        <w:t xml:space="preserve"> Khan, 5</w:t>
      </w: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center"/>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both"/>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both"/>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both"/>
        <w:rPr>
          <w:rFonts w:ascii="Times New Roman" w:eastAsia="Times New Roman" w:hAnsi="Times New Roman" w:cs="Times New Roman"/>
          <w:sz w:val="28"/>
          <w:szCs w:val="28"/>
          <w:lang w:val="en-US" w:eastAsia="ru-RU"/>
        </w:rPr>
      </w:pPr>
    </w:p>
    <w:p w:rsidR="00FF71BD" w:rsidRPr="00FF71BD" w:rsidRDefault="00FF71BD" w:rsidP="00FF71BD">
      <w:pPr>
        <w:spacing w:after="0" w:line="240" w:lineRule="auto"/>
        <w:ind w:right="76"/>
        <w:jc w:val="both"/>
        <w:rPr>
          <w:rFonts w:ascii="Times New Roman" w:eastAsia="Times New Roman" w:hAnsi="Times New Roman" w:cs="Times New Roman"/>
          <w:sz w:val="28"/>
          <w:szCs w:val="28"/>
          <w:lang w:val="en-US" w:eastAsia="ru-RU"/>
        </w:rPr>
      </w:pPr>
    </w:p>
    <w:p w:rsidR="00FF71BD" w:rsidRDefault="00FC6BBE" w:rsidP="00FC6BBE">
      <w:pPr>
        <w:tabs>
          <w:tab w:val="left" w:pos="379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347203" w:rsidRDefault="00347203" w:rsidP="00FC6BBE">
      <w:pPr>
        <w:tabs>
          <w:tab w:val="left" w:pos="3799"/>
        </w:tabs>
        <w:spacing w:after="0" w:line="240" w:lineRule="auto"/>
        <w:jc w:val="both"/>
        <w:rPr>
          <w:rFonts w:ascii="Times New Roman" w:hAnsi="Times New Roman" w:cs="Times New Roman"/>
          <w:sz w:val="28"/>
          <w:szCs w:val="28"/>
          <w:lang w:val="en-US"/>
        </w:rPr>
      </w:pPr>
    </w:p>
    <w:p w:rsidR="00347203" w:rsidRDefault="00347203"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Default="00FC6BBE" w:rsidP="00FC6BBE">
      <w:pPr>
        <w:tabs>
          <w:tab w:val="left" w:pos="3799"/>
        </w:tabs>
        <w:spacing w:after="0" w:line="240" w:lineRule="auto"/>
        <w:jc w:val="both"/>
        <w:rPr>
          <w:rFonts w:ascii="Times New Roman" w:hAnsi="Times New Roman" w:cs="Times New Roman"/>
          <w:sz w:val="28"/>
          <w:szCs w:val="28"/>
          <w:lang w:val="en-US"/>
        </w:rPr>
      </w:pPr>
    </w:p>
    <w:p w:rsidR="00FC6BBE" w:rsidRPr="00137E5F" w:rsidRDefault="00FC6BBE" w:rsidP="00FC6BBE">
      <w:pPr>
        <w:tabs>
          <w:tab w:val="left" w:pos="3799"/>
        </w:tabs>
        <w:spacing w:after="0" w:line="240" w:lineRule="auto"/>
        <w:jc w:val="both"/>
        <w:rPr>
          <w:rFonts w:ascii="Times New Roman" w:hAnsi="Times New Roman" w:cs="Times New Roman"/>
          <w:sz w:val="28"/>
          <w:szCs w:val="28"/>
          <w:lang w:val="en-US"/>
        </w:rPr>
      </w:pPr>
    </w:p>
    <w:sectPr w:rsidR="00FC6BBE" w:rsidRPr="00137E5F" w:rsidSect="00494594">
      <w:footerReference w:type="default" r:id="rId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92E" w:rsidRDefault="00DD792E" w:rsidP="00DD792E">
      <w:pPr>
        <w:spacing w:after="0" w:line="240" w:lineRule="auto"/>
      </w:pPr>
      <w:r>
        <w:separator/>
      </w:r>
    </w:p>
  </w:endnote>
  <w:endnote w:type="continuationSeparator" w:id="1">
    <w:p w:rsidR="00DD792E" w:rsidRDefault="00DD792E" w:rsidP="00DD79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9730"/>
      <w:docPartObj>
        <w:docPartGallery w:val="Page Numbers (Bottom of Page)"/>
        <w:docPartUnique/>
      </w:docPartObj>
    </w:sdtPr>
    <w:sdtContent>
      <w:p w:rsidR="00DD792E" w:rsidRDefault="00DD792E">
        <w:pPr>
          <w:pStyle w:val="ab"/>
          <w:jc w:val="center"/>
        </w:pPr>
        <w:fldSimple w:instr=" PAGE   \* MERGEFORMAT ">
          <w:r w:rsidR="00360025">
            <w:rPr>
              <w:noProof/>
            </w:rPr>
            <w:t>100</w:t>
          </w:r>
        </w:fldSimple>
      </w:p>
    </w:sdtContent>
  </w:sdt>
  <w:p w:rsidR="00DD792E" w:rsidRDefault="00DD792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92E" w:rsidRDefault="00DD792E" w:rsidP="00DD792E">
      <w:pPr>
        <w:spacing w:after="0" w:line="240" w:lineRule="auto"/>
      </w:pPr>
      <w:r>
        <w:separator/>
      </w:r>
    </w:p>
  </w:footnote>
  <w:footnote w:type="continuationSeparator" w:id="1">
    <w:p w:rsidR="00DD792E" w:rsidRDefault="00DD792E" w:rsidP="00DD79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167ACC"/>
    <w:multiLevelType w:val="hybridMultilevel"/>
    <w:tmpl w:val="C1020F74"/>
    <w:lvl w:ilvl="0" w:tplc="7428A8F8">
      <w:start w:val="1"/>
      <w:numFmt w:val="decimal"/>
      <w:lvlText w:val="%1."/>
      <w:lvlJc w:val="left"/>
      <w:pPr>
        <w:ind w:left="420" w:hanging="360"/>
      </w:pPr>
      <w:rPr>
        <w:rFonts w:eastAsia="Calibri"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66F04C41"/>
    <w:multiLevelType w:val="hybridMultilevel"/>
    <w:tmpl w:val="5C4895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proofState w:spelling="clean" w:grammar="clean"/>
  <w:defaultTabStop w:val="708"/>
  <w:characterSpacingControl w:val="doNotCompress"/>
  <w:footnotePr>
    <w:footnote w:id="0"/>
    <w:footnote w:id="1"/>
  </w:footnotePr>
  <w:endnotePr>
    <w:endnote w:id="0"/>
    <w:endnote w:id="1"/>
  </w:endnotePr>
  <w:compat/>
  <w:rsids>
    <w:rsidRoot w:val="0019637B"/>
    <w:rsid w:val="000124F1"/>
    <w:rsid w:val="0009464D"/>
    <w:rsid w:val="000B1303"/>
    <w:rsid w:val="00137E5F"/>
    <w:rsid w:val="001902AD"/>
    <w:rsid w:val="0019637B"/>
    <w:rsid w:val="00265510"/>
    <w:rsid w:val="00271DE0"/>
    <w:rsid w:val="00283C8D"/>
    <w:rsid w:val="0028570E"/>
    <w:rsid w:val="002C1753"/>
    <w:rsid w:val="00333EE2"/>
    <w:rsid w:val="00347203"/>
    <w:rsid w:val="00360025"/>
    <w:rsid w:val="00363E01"/>
    <w:rsid w:val="00364813"/>
    <w:rsid w:val="003710FA"/>
    <w:rsid w:val="003A4421"/>
    <w:rsid w:val="00484E52"/>
    <w:rsid w:val="00494594"/>
    <w:rsid w:val="006D08C8"/>
    <w:rsid w:val="00704509"/>
    <w:rsid w:val="0074486E"/>
    <w:rsid w:val="007A41E2"/>
    <w:rsid w:val="007C58BD"/>
    <w:rsid w:val="007C659E"/>
    <w:rsid w:val="00882AE1"/>
    <w:rsid w:val="008D7557"/>
    <w:rsid w:val="00947C92"/>
    <w:rsid w:val="00A07D62"/>
    <w:rsid w:val="00B22449"/>
    <w:rsid w:val="00B50045"/>
    <w:rsid w:val="00B53D5F"/>
    <w:rsid w:val="00D36B72"/>
    <w:rsid w:val="00D83C9B"/>
    <w:rsid w:val="00DD792E"/>
    <w:rsid w:val="00E1181E"/>
    <w:rsid w:val="00E15E76"/>
    <w:rsid w:val="00F84CD5"/>
    <w:rsid w:val="00FC6BBE"/>
    <w:rsid w:val="00FC7533"/>
    <w:rsid w:val="00FF2543"/>
    <w:rsid w:val="00FF7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5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63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637B"/>
    <w:rPr>
      <w:rFonts w:ascii="Tahoma" w:hAnsi="Tahoma" w:cs="Tahoma"/>
      <w:sz w:val="16"/>
      <w:szCs w:val="16"/>
    </w:rPr>
  </w:style>
  <w:style w:type="paragraph" w:styleId="a5">
    <w:name w:val="Normal (Web)"/>
    <w:basedOn w:val="a"/>
    <w:uiPriority w:val="99"/>
    <w:unhideWhenUsed/>
    <w:rsid w:val="00363E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rsid w:val="00363E01"/>
    <w:rPr>
      <w:color w:val="0000FF"/>
      <w:u w:val="single"/>
    </w:rPr>
  </w:style>
  <w:style w:type="paragraph" w:customStyle="1" w:styleId="tablebody">
    <w:name w:val="tablebody"/>
    <w:basedOn w:val="a"/>
    <w:rsid w:val="00363E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363E01"/>
    <w:rPr>
      <w:i/>
      <w:iCs/>
    </w:rPr>
  </w:style>
  <w:style w:type="character" w:customStyle="1" w:styleId="a8">
    <w:name w:val="Верхний колонтитул Знак"/>
    <w:basedOn w:val="a0"/>
    <w:link w:val="a9"/>
    <w:uiPriority w:val="99"/>
    <w:rsid w:val="00484E52"/>
  </w:style>
  <w:style w:type="paragraph" w:styleId="a9">
    <w:name w:val="header"/>
    <w:basedOn w:val="a"/>
    <w:link w:val="a8"/>
    <w:uiPriority w:val="99"/>
    <w:unhideWhenUsed/>
    <w:rsid w:val="00484E52"/>
    <w:pPr>
      <w:tabs>
        <w:tab w:val="center" w:pos="4677"/>
        <w:tab w:val="right" w:pos="9355"/>
      </w:tabs>
      <w:spacing w:after="0" w:line="240" w:lineRule="auto"/>
    </w:pPr>
  </w:style>
  <w:style w:type="character" w:customStyle="1" w:styleId="aa">
    <w:name w:val="Нижний колонтитул Знак"/>
    <w:basedOn w:val="a0"/>
    <w:link w:val="ab"/>
    <w:uiPriority w:val="99"/>
    <w:rsid w:val="00484E52"/>
  </w:style>
  <w:style w:type="paragraph" w:styleId="ab">
    <w:name w:val="footer"/>
    <w:basedOn w:val="a"/>
    <w:link w:val="aa"/>
    <w:uiPriority w:val="99"/>
    <w:unhideWhenUsed/>
    <w:rsid w:val="00484E52"/>
    <w:pPr>
      <w:tabs>
        <w:tab w:val="center" w:pos="4677"/>
        <w:tab w:val="right" w:pos="9355"/>
      </w:tabs>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63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637B"/>
    <w:rPr>
      <w:rFonts w:ascii="Tahoma" w:hAnsi="Tahoma" w:cs="Tahoma"/>
      <w:sz w:val="16"/>
      <w:szCs w:val="16"/>
    </w:rPr>
  </w:style>
  <w:style w:type="paragraph" w:styleId="a5">
    <w:name w:val="Normal (Web)"/>
    <w:basedOn w:val="a"/>
    <w:uiPriority w:val="99"/>
    <w:unhideWhenUsed/>
    <w:rsid w:val="00363E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rsid w:val="00363E01"/>
    <w:rPr>
      <w:color w:val="0000FF"/>
      <w:u w:val="single"/>
    </w:rPr>
  </w:style>
  <w:style w:type="paragraph" w:customStyle="1" w:styleId="tablebody">
    <w:name w:val="tablebody"/>
    <w:basedOn w:val="a"/>
    <w:rsid w:val="00363E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363E01"/>
    <w:rPr>
      <w:i/>
      <w:iCs/>
    </w:rPr>
  </w:style>
  <w:style w:type="character" w:customStyle="1" w:styleId="a8">
    <w:name w:val="Верхний колонтитул Знак"/>
    <w:basedOn w:val="a0"/>
    <w:link w:val="a9"/>
    <w:uiPriority w:val="99"/>
    <w:rsid w:val="00484E52"/>
  </w:style>
  <w:style w:type="paragraph" w:styleId="a9">
    <w:name w:val="header"/>
    <w:basedOn w:val="a"/>
    <w:link w:val="a8"/>
    <w:uiPriority w:val="99"/>
    <w:unhideWhenUsed/>
    <w:rsid w:val="00484E52"/>
    <w:pPr>
      <w:tabs>
        <w:tab w:val="center" w:pos="4677"/>
        <w:tab w:val="right" w:pos="9355"/>
      </w:tabs>
      <w:spacing w:after="0" w:line="240" w:lineRule="auto"/>
    </w:pPr>
  </w:style>
  <w:style w:type="character" w:customStyle="1" w:styleId="aa">
    <w:name w:val="Нижний колонтитул Знак"/>
    <w:basedOn w:val="a0"/>
    <w:link w:val="ab"/>
    <w:uiPriority w:val="99"/>
    <w:rsid w:val="00484E52"/>
  </w:style>
  <w:style w:type="paragraph" w:styleId="ab">
    <w:name w:val="footer"/>
    <w:basedOn w:val="a"/>
    <w:link w:val="aa"/>
    <w:uiPriority w:val="99"/>
    <w:unhideWhenUsed/>
    <w:rsid w:val="00484E52"/>
    <w:pPr>
      <w:tabs>
        <w:tab w:val="center" w:pos="4677"/>
        <w:tab w:val="right" w:pos="9355"/>
      </w:tabs>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yperlink" Target="http://www.moneyandbanking.com/commentary/2015/8/6/how-the-fed-will-tighten" TargetMode="External"/><Relationship Id="rId21" Type="http://schemas.openxmlformats.org/officeDocument/2006/relationships/oleObject" Target="embeddings/oleObject6.bin"/><Relationship Id="rId34" Type="http://schemas.openxmlformats.org/officeDocument/2006/relationships/image" Target="media/image17.gif"/><Relationship Id="rId42" Type="http://schemas.openxmlformats.org/officeDocument/2006/relationships/hyperlink" Target="http://www.federalreserve.gov/monetarypolicy/fomcprojtabl20150617.htm" TargetMode="External"/><Relationship Id="rId47" Type="http://schemas.openxmlformats.org/officeDocument/2006/relationships/hyperlink" Target="https://www.kansascityfed.org/~/media/files/publicat/sympos/2015/econsymposium-gilchristzakrajsek-paper.pdf?la=en" TargetMode="External"/><Relationship Id="rId50" Type="http://schemas.openxmlformats.org/officeDocument/2006/relationships/hyperlink" Target="http://www.moneyandbanking.com/commentary/2015/2/23/forecasting-trend-growth-living-with-uncertainty"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6.gif"/><Relationship Id="rId38" Type="http://schemas.openxmlformats.org/officeDocument/2006/relationships/hyperlink" Target="http://www.federalreserve.gov/newsevents/speech/fischer20150829a.htm" TargetMode="External"/><Relationship Id="rId46" Type="http://schemas.openxmlformats.org/officeDocument/2006/relationships/hyperlink" Target="http://econbrowser.com/archives/2015/07/measuring-unemployment"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hyperlink" Target="http://www.project-syndicate.org/commentary/jackson-hole-banking-conference-inflation-by-carmen-reinhart-2015-09"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5.gif"/><Relationship Id="rId37" Type="http://schemas.openxmlformats.org/officeDocument/2006/relationships/hyperlink" Target="http://www.federalreserve.gov/newsevents/press/monetary/20150729a.htm" TargetMode="External"/><Relationship Id="rId40" Type="http://schemas.openxmlformats.org/officeDocument/2006/relationships/hyperlink" Target="https://ideas.repec.org/p/fip/feddwp/05-06.html" TargetMode="External"/><Relationship Id="rId45" Type="http://schemas.openxmlformats.org/officeDocument/2006/relationships/hyperlink" Target="https://research.stlouisfed.org/fred2/series/NROUST"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hyperlink" Target="http://www.federalreserve.gov/monetarypolicy/files/FOMC_LongerRunGoals.pdf" TargetMode="External"/><Relationship Id="rId49" Type="http://schemas.openxmlformats.org/officeDocument/2006/relationships/hyperlink" Target="http://www.moneyandbanking.com/commentary/2015/3/2/living-with-uncertainty-what-central-banks-do-when-they-dont-know-the-natural-rate" TargetMode="Externa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4.gif"/><Relationship Id="rId44" Type="http://schemas.openxmlformats.org/officeDocument/2006/relationships/hyperlink" Target="http://www.moneyandbanking.com/commentary/2015/2/23/forecasting-trend-growth-living-with-uncertainty"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gif"/><Relationship Id="rId35" Type="http://schemas.openxmlformats.org/officeDocument/2006/relationships/image" Target="media/image18.png"/><Relationship Id="rId43" Type="http://schemas.openxmlformats.org/officeDocument/2006/relationships/hyperlink" Target="http://www.hamiltonproject.org/papers/reforming_occupational_licensing_policies/" TargetMode="External"/><Relationship Id="rId48" Type="http://schemas.openxmlformats.org/officeDocument/2006/relationships/hyperlink" Target="https://ideas.repec.org/a/fip/fedkpr/y2010p173-220.html" TargetMode="External"/><Relationship Id="rId8" Type="http://schemas.openxmlformats.org/officeDocument/2006/relationships/image" Target="media/image1.jpeg"/><Relationship Id="rId51" Type="http://schemas.openxmlformats.org/officeDocument/2006/relationships/hyperlink" Target="https://www.kansascityfed.org/publications/research/escp/symposiums/escp-2015"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57236-5A2B-4133-B304-4424C808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100</Pages>
  <Words>36927</Words>
  <Characters>210488</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51</cp:revision>
  <cp:lastPrinted>2019-11-06T11:43:00Z</cp:lastPrinted>
  <dcterms:created xsi:type="dcterms:W3CDTF">2019-10-30T10:08:00Z</dcterms:created>
  <dcterms:modified xsi:type="dcterms:W3CDTF">2019-11-06T11:45:00Z</dcterms:modified>
</cp:coreProperties>
</file>